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CB" w:rsidRPr="006019CB" w:rsidRDefault="006019CB" w:rsidP="006019CB">
      <w:pPr>
        <w:spacing w:after="0" w:line="240" w:lineRule="auto"/>
        <w:ind w:left="-567" w:right="-284" w:firstLine="425"/>
        <w:jc w:val="right"/>
        <w:rPr>
          <w:rFonts w:ascii="Times New Roman" w:hAnsi="Times New Roman" w:cs="Times New Roman"/>
          <w:b/>
          <w:i/>
          <w:sz w:val="20"/>
          <w:szCs w:val="20"/>
        </w:rPr>
      </w:pPr>
      <w:r w:rsidRPr="006019CB">
        <w:rPr>
          <w:rFonts w:ascii="Times New Roman" w:hAnsi="Times New Roman" w:cs="Times New Roman"/>
          <w:b/>
          <w:i/>
          <w:sz w:val="20"/>
          <w:szCs w:val="20"/>
        </w:rPr>
        <w:t xml:space="preserve">                                                                                                                </w:t>
      </w:r>
    </w:p>
    <w:p w:rsidR="00AC046F" w:rsidRPr="00AC046F" w:rsidRDefault="00AC046F" w:rsidP="006019CB">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 xml:space="preserve">ДОГОВОР № </w:t>
      </w:r>
      <w:r w:rsidR="007C622F" w:rsidRPr="007C622F">
        <w:rPr>
          <w:rFonts w:ascii="Times New Roman" w:hAnsi="Times New Roman" w:cs="Times New Roman"/>
          <w:b/>
          <w:sz w:val="20"/>
          <w:szCs w:val="20"/>
        </w:rPr>
        <w:t>_________</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управления многоквартирным домом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Ленинградская область, Всеволожский р-н, д. Старая</w:t>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t>_______</w:t>
      </w:r>
      <w:r w:rsidR="007C622F">
        <w:rPr>
          <w:rFonts w:ascii="Times New Roman" w:hAnsi="Times New Roman" w:cs="Times New Roman"/>
          <w:sz w:val="20"/>
          <w:szCs w:val="20"/>
        </w:rPr>
        <w:t>____</w:t>
      </w:r>
      <w:r w:rsidRPr="00AC046F">
        <w:rPr>
          <w:rFonts w:ascii="Times New Roman" w:hAnsi="Times New Roman" w:cs="Times New Roman"/>
          <w:sz w:val="20"/>
          <w:szCs w:val="20"/>
        </w:rPr>
        <w:t xml:space="preserve">_________   года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b/>
          <w:sz w:val="20"/>
          <w:szCs w:val="20"/>
        </w:rPr>
        <w:t>Общество с ограниченной ответственностью «Управление ЖКХ»,</w:t>
      </w:r>
      <w:r w:rsidRPr="00AC046F">
        <w:rPr>
          <w:rFonts w:ascii="Times New Roman" w:hAnsi="Times New Roman" w:cs="Times New Roman"/>
          <w:sz w:val="20"/>
          <w:szCs w:val="20"/>
        </w:rPr>
        <w:t xml:space="preserve"> в лице Генерального директора Ульянова А.С., действующего на основании Устава, а так же лицензии № 257 от 09.06.2015 г., именуемое в дальнейшем "Управляющая организация", с одной стороны, и___________________________________________________________ _____________________________________________________________________________________________________, являющийся(</w:t>
      </w:r>
      <w:proofErr w:type="spellStart"/>
      <w:r w:rsidRPr="00AC046F">
        <w:rPr>
          <w:rFonts w:ascii="Times New Roman" w:hAnsi="Times New Roman" w:cs="Times New Roman"/>
          <w:sz w:val="20"/>
          <w:szCs w:val="20"/>
        </w:rPr>
        <w:t>аяся</w:t>
      </w:r>
      <w:proofErr w:type="spellEnd"/>
      <w:r w:rsidRPr="00AC046F">
        <w:rPr>
          <w:rFonts w:ascii="Times New Roman" w:hAnsi="Times New Roman" w:cs="Times New Roman"/>
          <w:sz w:val="20"/>
          <w:szCs w:val="20"/>
        </w:rPr>
        <w:t xml:space="preserve">) собственником жилого/нежилого помещения N _____ в многоквартирном доме, расположенном по адресу: Ленинградская обл., Всеволожский р-н, д. Старая, </w:t>
      </w:r>
      <w:r w:rsidR="00645B2E" w:rsidRPr="00645B2E">
        <w:rPr>
          <w:rFonts w:ascii="Times New Roman" w:hAnsi="Times New Roman" w:cs="Times New Roman"/>
          <w:sz w:val="20"/>
          <w:szCs w:val="20"/>
        </w:rPr>
        <w:t xml:space="preserve">ул. Иоанна Кронштадтского, д. 2 </w:t>
      </w:r>
      <w:r w:rsidRPr="00AC046F">
        <w:rPr>
          <w:rFonts w:ascii="Times New Roman" w:hAnsi="Times New Roman" w:cs="Times New Roman"/>
          <w:sz w:val="20"/>
          <w:szCs w:val="20"/>
        </w:rPr>
        <w:t xml:space="preserve">(далее - "Многоквартирный дом"), на основании </w:t>
      </w:r>
      <w:r w:rsidR="00645B2E">
        <w:rPr>
          <w:rFonts w:ascii="Times New Roman" w:hAnsi="Times New Roman" w:cs="Times New Roman"/>
          <w:sz w:val="20"/>
          <w:szCs w:val="20"/>
        </w:rPr>
        <w:t>________________________</w:t>
      </w:r>
      <w:r w:rsidRPr="00AC046F">
        <w:rPr>
          <w:rFonts w:ascii="Times New Roman" w:hAnsi="Times New Roman" w:cs="Times New Roman"/>
          <w:sz w:val="20"/>
          <w:szCs w:val="20"/>
        </w:rPr>
        <w:t xml:space="preserve"> №_</w:t>
      </w:r>
      <w:r w:rsidR="00645B2E">
        <w:rPr>
          <w:rFonts w:ascii="Times New Roman" w:hAnsi="Times New Roman" w:cs="Times New Roman"/>
          <w:sz w:val="20"/>
          <w:szCs w:val="20"/>
        </w:rPr>
        <w:t>______</w:t>
      </w:r>
      <w:r w:rsidRPr="00AC046F">
        <w:rPr>
          <w:rFonts w:ascii="Times New Roman" w:hAnsi="Times New Roman" w:cs="Times New Roman"/>
          <w:sz w:val="20"/>
          <w:szCs w:val="20"/>
        </w:rPr>
        <w:t>_____ от _______________</w:t>
      </w:r>
      <w:r>
        <w:rPr>
          <w:rFonts w:ascii="Times New Roman" w:hAnsi="Times New Roman" w:cs="Times New Roman"/>
          <w:sz w:val="20"/>
          <w:szCs w:val="20"/>
        </w:rPr>
        <w:t>_____</w:t>
      </w:r>
      <w:r w:rsidRPr="00AC046F">
        <w:rPr>
          <w:rFonts w:ascii="Times New Roman" w:hAnsi="Times New Roman" w:cs="Times New Roman"/>
          <w:sz w:val="20"/>
          <w:szCs w:val="20"/>
        </w:rPr>
        <w:t>____ , именуемый(</w:t>
      </w:r>
      <w:proofErr w:type="spellStart"/>
      <w:r w:rsidRPr="00AC046F">
        <w:rPr>
          <w:rFonts w:ascii="Times New Roman" w:hAnsi="Times New Roman" w:cs="Times New Roman"/>
          <w:sz w:val="20"/>
          <w:szCs w:val="20"/>
        </w:rPr>
        <w:t>ая</w:t>
      </w:r>
      <w:proofErr w:type="spellEnd"/>
      <w:r w:rsidRPr="00AC046F">
        <w:rPr>
          <w:rFonts w:ascii="Times New Roman" w:hAnsi="Times New Roman" w:cs="Times New Roman"/>
          <w:sz w:val="20"/>
          <w:szCs w:val="20"/>
        </w:rPr>
        <w:t>) в дальнейшем "Заказчик" и/или «Потребитель», с другой стороны, совместно именуемые "Стороны", руководствуясь ст. 162 Жилищного кодекса Российской Федерации заключили настоящий Договор о нижеследующем: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1. ОБЩИЕ ПОЛОЖЕНИЯ, ТЕРМИНЫ И ПОНЯТИЯ, ИСПОЛЬЗУЕМЫЕ В ДОГОВОРЕ.</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 xml:space="preserve">1.1. </w:t>
      </w:r>
      <w:r w:rsidR="006F333E" w:rsidRPr="006F333E">
        <w:rPr>
          <w:rFonts w:ascii="Times New Roman" w:hAnsi="Times New Roman" w:cs="Times New Roman"/>
          <w:sz w:val="20"/>
          <w:szCs w:val="20"/>
        </w:rPr>
        <w:t>Настоящий Договор заключен на основании Решения единственного собственника помещений в многоквартирном доме № 1 от 18.11.2020 г., оригинал которого хранится в органе государственного жилищного надзора</w:t>
      </w:r>
      <w:r w:rsidR="00895ED0" w:rsidRPr="00895ED0">
        <w:t xml:space="preserve"> </w:t>
      </w:r>
      <w:r w:rsidR="00895ED0" w:rsidRPr="00895ED0">
        <w:rPr>
          <w:rFonts w:ascii="Times New Roman" w:hAnsi="Times New Roman" w:cs="Times New Roman"/>
          <w:sz w:val="20"/>
          <w:szCs w:val="20"/>
        </w:rPr>
        <w:t>Ленинградской области</w:t>
      </w:r>
      <w:r w:rsidR="006F333E" w:rsidRPr="006F333E">
        <w:rPr>
          <w:rFonts w:ascii="Times New Roman" w:hAnsi="Times New Roman" w:cs="Times New Roman"/>
          <w:sz w:val="20"/>
          <w:szCs w:val="20"/>
        </w:rPr>
        <w:t>, а копия - по местонахождению Управляющей компании по адресу: Ленинградская обл., Всеволожский р-н, с. Павлово, Морской проезд, д. 2.</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1.2.</w:t>
      </w:r>
      <w:r>
        <w:rPr>
          <w:rFonts w:ascii="Times New Roman" w:hAnsi="Times New Roman" w:cs="Times New Roman"/>
          <w:sz w:val="20"/>
          <w:szCs w:val="20"/>
        </w:rPr>
        <w:t xml:space="preserve"> </w:t>
      </w:r>
      <w:r w:rsidRPr="00AC046F">
        <w:rPr>
          <w:rFonts w:ascii="Times New Roman" w:hAnsi="Times New Roman" w:cs="Times New Roman"/>
          <w:sz w:val="20"/>
          <w:szCs w:val="20"/>
        </w:rPr>
        <w:t xml:space="preserve">Условия настоящего Договора являются одинаковыми для всех Заказчиков в многоквартирном доме.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1.3. Характеристика Многоквартирного дома на момент заключения Договора:</w:t>
      </w:r>
    </w:p>
    <w:p w:rsidR="00645B2E" w:rsidRPr="00645B2E" w:rsidRDefault="00645B2E" w:rsidP="00645B2E">
      <w:pPr>
        <w:spacing w:after="0" w:line="240" w:lineRule="auto"/>
        <w:ind w:left="-567" w:right="-284" w:firstLine="425"/>
        <w:jc w:val="both"/>
        <w:rPr>
          <w:rFonts w:ascii="Times New Roman" w:hAnsi="Times New Roman" w:cs="Times New Roman"/>
          <w:sz w:val="20"/>
          <w:szCs w:val="20"/>
        </w:rPr>
      </w:pPr>
      <w:r w:rsidRPr="00645B2E">
        <w:rPr>
          <w:rFonts w:ascii="Times New Roman" w:hAnsi="Times New Roman" w:cs="Times New Roman"/>
          <w:sz w:val="20"/>
          <w:szCs w:val="20"/>
        </w:rPr>
        <w:t>а) адрес Многоквартирного дома: Ленинградская обл., Всеволожский р-н, д. Старая, ул. Иоанна Кронштадтского, д. 2;</w:t>
      </w:r>
    </w:p>
    <w:p w:rsidR="00645B2E" w:rsidRPr="00645B2E" w:rsidRDefault="00645B2E" w:rsidP="00645B2E">
      <w:pPr>
        <w:spacing w:after="0" w:line="240" w:lineRule="auto"/>
        <w:ind w:left="-567" w:right="-284" w:firstLine="425"/>
        <w:jc w:val="both"/>
        <w:rPr>
          <w:rFonts w:ascii="Times New Roman" w:hAnsi="Times New Roman" w:cs="Times New Roman"/>
          <w:sz w:val="20"/>
          <w:szCs w:val="20"/>
        </w:rPr>
      </w:pPr>
      <w:r w:rsidRPr="00645B2E">
        <w:rPr>
          <w:rFonts w:ascii="Times New Roman" w:hAnsi="Times New Roman" w:cs="Times New Roman"/>
          <w:sz w:val="20"/>
          <w:szCs w:val="20"/>
        </w:rPr>
        <w:t>б) проект, серия, тип постройки – __-__;</w:t>
      </w:r>
    </w:p>
    <w:p w:rsidR="00645B2E" w:rsidRPr="00645B2E" w:rsidRDefault="00645B2E" w:rsidP="00645B2E">
      <w:pPr>
        <w:spacing w:after="0" w:line="240" w:lineRule="auto"/>
        <w:ind w:left="-567" w:right="-284" w:firstLine="425"/>
        <w:jc w:val="both"/>
        <w:rPr>
          <w:rFonts w:ascii="Times New Roman" w:hAnsi="Times New Roman" w:cs="Times New Roman"/>
          <w:sz w:val="20"/>
          <w:szCs w:val="20"/>
        </w:rPr>
      </w:pPr>
      <w:r w:rsidRPr="00645B2E">
        <w:rPr>
          <w:rFonts w:ascii="Times New Roman" w:hAnsi="Times New Roman" w:cs="Times New Roman"/>
          <w:sz w:val="20"/>
          <w:szCs w:val="20"/>
        </w:rPr>
        <w:t>в) год постройки – 2020;</w:t>
      </w:r>
    </w:p>
    <w:p w:rsidR="00645B2E" w:rsidRPr="00645B2E" w:rsidRDefault="00645B2E" w:rsidP="00645B2E">
      <w:pPr>
        <w:spacing w:after="0" w:line="240" w:lineRule="auto"/>
        <w:ind w:left="-567" w:right="-284" w:firstLine="425"/>
        <w:jc w:val="both"/>
        <w:rPr>
          <w:rFonts w:ascii="Times New Roman" w:hAnsi="Times New Roman" w:cs="Times New Roman"/>
          <w:sz w:val="20"/>
          <w:szCs w:val="20"/>
        </w:rPr>
      </w:pPr>
      <w:r w:rsidRPr="00645B2E">
        <w:rPr>
          <w:rFonts w:ascii="Times New Roman" w:hAnsi="Times New Roman" w:cs="Times New Roman"/>
          <w:sz w:val="20"/>
          <w:szCs w:val="20"/>
        </w:rPr>
        <w:t>г) число этажей – 17, в том числе подземный (цокольный) – 1;</w:t>
      </w:r>
    </w:p>
    <w:p w:rsidR="00645B2E" w:rsidRPr="00645B2E" w:rsidRDefault="00645B2E" w:rsidP="00645B2E">
      <w:pPr>
        <w:spacing w:after="0" w:line="240" w:lineRule="auto"/>
        <w:ind w:left="-567" w:right="-284" w:firstLine="425"/>
        <w:jc w:val="both"/>
        <w:rPr>
          <w:rFonts w:ascii="Times New Roman" w:hAnsi="Times New Roman" w:cs="Times New Roman"/>
          <w:sz w:val="20"/>
          <w:szCs w:val="20"/>
        </w:rPr>
      </w:pPr>
      <w:r w:rsidRPr="00645B2E">
        <w:rPr>
          <w:rFonts w:ascii="Times New Roman" w:hAnsi="Times New Roman" w:cs="Times New Roman"/>
          <w:sz w:val="20"/>
          <w:szCs w:val="20"/>
        </w:rPr>
        <w:t>д) количество квартир – 156;</w:t>
      </w:r>
    </w:p>
    <w:p w:rsidR="00645B2E" w:rsidRPr="00645B2E" w:rsidRDefault="00645B2E" w:rsidP="00645B2E">
      <w:pPr>
        <w:spacing w:after="0" w:line="240" w:lineRule="auto"/>
        <w:ind w:left="-567" w:right="-284" w:firstLine="425"/>
        <w:jc w:val="both"/>
        <w:rPr>
          <w:rFonts w:ascii="Times New Roman" w:hAnsi="Times New Roman" w:cs="Times New Roman"/>
          <w:sz w:val="20"/>
          <w:szCs w:val="20"/>
        </w:rPr>
      </w:pPr>
      <w:r w:rsidRPr="00645B2E">
        <w:rPr>
          <w:rFonts w:ascii="Times New Roman" w:hAnsi="Times New Roman" w:cs="Times New Roman"/>
          <w:sz w:val="20"/>
          <w:szCs w:val="20"/>
        </w:rPr>
        <w:t>е) общая площадь – 10890,8 кв. м;</w:t>
      </w:r>
    </w:p>
    <w:p w:rsidR="00645B2E" w:rsidRPr="00645B2E" w:rsidRDefault="00645B2E" w:rsidP="00645B2E">
      <w:pPr>
        <w:spacing w:after="0" w:line="240" w:lineRule="auto"/>
        <w:ind w:left="-567" w:right="-284" w:firstLine="425"/>
        <w:jc w:val="both"/>
        <w:rPr>
          <w:rFonts w:ascii="Times New Roman" w:hAnsi="Times New Roman" w:cs="Times New Roman"/>
          <w:sz w:val="20"/>
          <w:szCs w:val="20"/>
        </w:rPr>
      </w:pPr>
      <w:r w:rsidRPr="00645B2E">
        <w:rPr>
          <w:rFonts w:ascii="Times New Roman" w:hAnsi="Times New Roman" w:cs="Times New Roman"/>
          <w:sz w:val="20"/>
          <w:szCs w:val="20"/>
        </w:rPr>
        <w:t>ж) общая площадь жилых помещений без учета летних – 6902,8 кв. м;</w:t>
      </w:r>
    </w:p>
    <w:p w:rsidR="00645B2E" w:rsidRPr="00645B2E" w:rsidRDefault="00645B2E" w:rsidP="00645B2E">
      <w:pPr>
        <w:spacing w:after="0" w:line="240" w:lineRule="auto"/>
        <w:ind w:left="-567" w:right="-284" w:firstLine="425"/>
        <w:jc w:val="both"/>
        <w:rPr>
          <w:rFonts w:ascii="Times New Roman" w:hAnsi="Times New Roman" w:cs="Times New Roman"/>
          <w:sz w:val="20"/>
          <w:szCs w:val="20"/>
        </w:rPr>
      </w:pPr>
      <w:r w:rsidRPr="00645B2E">
        <w:rPr>
          <w:rFonts w:ascii="Times New Roman" w:hAnsi="Times New Roman" w:cs="Times New Roman"/>
          <w:sz w:val="20"/>
          <w:szCs w:val="20"/>
        </w:rPr>
        <w:t>з) общая площадь нежилых помещений – 2 193,5 кв. м, в том числе коммерческих – 566,5 кв. м;</w:t>
      </w:r>
    </w:p>
    <w:p w:rsidR="00645B2E" w:rsidRPr="00645B2E" w:rsidRDefault="00645B2E" w:rsidP="00645B2E">
      <w:pPr>
        <w:spacing w:after="0" w:line="240" w:lineRule="auto"/>
        <w:ind w:left="-567" w:right="-284" w:firstLine="425"/>
        <w:jc w:val="both"/>
        <w:rPr>
          <w:rFonts w:ascii="Times New Roman" w:hAnsi="Times New Roman" w:cs="Times New Roman"/>
          <w:sz w:val="20"/>
          <w:szCs w:val="20"/>
        </w:rPr>
      </w:pPr>
      <w:r w:rsidRPr="00645B2E">
        <w:rPr>
          <w:rFonts w:ascii="Times New Roman" w:hAnsi="Times New Roman" w:cs="Times New Roman"/>
          <w:sz w:val="20"/>
          <w:szCs w:val="20"/>
        </w:rPr>
        <w:t>и) степень износа по данным государственного технического учета – _-_%;</w:t>
      </w:r>
    </w:p>
    <w:p w:rsidR="00645B2E" w:rsidRPr="00645B2E" w:rsidRDefault="00645B2E" w:rsidP="00645B2E">
      <w:pPr>
        <w:spacing w:after="0" w:line="240" w:lineRule="auto"/>
        <w:ind w:left="-567" w:right="-284" w:firstLine="425"/>
        <w:jc w:val="both"/>
        <w:rPr>
          <w:rFonts w:ascii="Times New Roman" w:hAnsi="Times New Roman" w:cs="Times New Roman"/>
          <w:sz w:val="20"/>
          <w:szCs w:val="20"/>
        </w:rPr>
      </w:pPr>
      <w:r w:rsidRPr="00645B2E">
        <w:rPr>
          <w:rFonts w:ascii="Times New Roman" w:hAnsi="Times New Roman" w:cs="Times New Roman"/>
          <w:sz w:val="20"/>
          <w:szCs w:val="20"/>
        </w:rPr>
        <w:t>к) год последнего комплексного капитального ремонта – не проводился;</w:t>
      </w:r>
    </w:p>
    <w:p w:rsidR="00645B2E" w:rsidRDefault="00645B2E" w:rsidP="00645B2E">
      <w:pPr>
        <w:spacing w:after="0" w:line="240" w:lineRule="auto"/>
        <w:ind w:left="-567" w:right="-284" w:firstLine="425"/>
        <w:jc w:val="both"/>
        <w:rPr>
          <w:rFonts w:ascii="Times New Roman" w:hAnsi="Times New Roman" w:cs="Times New Roman"/>
          <w:sz w:val="20"/>
          <w:szCs w:val="20"/>
        </w:rPr>
      </w:pPr>
      <w:r w:rsidRPr="00645B2E">
        <w:rPr>
          <w:rFonts w:ascii="Times New Roman" w:hAnsi="Times New Roman" w:cs="Times New Roman"/>
          <w:sz w:val="20"/>
          <w:szCs w:val="20"/>
        </w:rPr>
        <w:t>л) площадь земельного участка, в составе общего имущества – определить не представляется возможным, так как данный Многоквартирный дом располагается на неразмежеванном земельном участке с кадастровым номером 47:09:0110010:346 общей площадью 4 196 кв. м.</w:t>
      </w:r>
    </w:p>
    <w:p w:rsidR="006413F5" w:rsidRPr="004974D3" w:rsidRDefault="006413F5" w:rsidP="00645B2E">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4. Помещение</w:t>
      </w:r>
      <w:r w:rsidRPr="004974D3">
        <w:rPr>
          <w:rFonts w:ascii="Times New Roman" w:hAnsi="Times New Roman" w:cs="Times New Roman"/>
          <w:sz w:val="20"/>
          <w:szCs w:val="20"/>
        </w:rPr>
        <w:t xml:space="preserve">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5. Счет</w:t>
      </w:r>
      <w:r w:rsidRPr="004974D3">
        <w:rPr>
          <w:rFonts w:ascii="Times New Roman" w:hAnsi="Times New Roman" w:cs="Times New Roman"/>
          <w:sz w:val="20"/>
          <w:szCs w:val="20"/>
        </w:rPr>
        <w:t xml:space="preserve">-квитанция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6. Заказчик</w:t>
      </w:r>
      <w:r w:rsidRPr="004974D3">
        <w:rPr>
          <w:rFonts w:ascii="Times New Roman" w:hAnsi="Times New Roman" w:cs="Times New Roman"/>
          <w:sz w:val="20"/>
          <w:szCs w:val="20"/>
        </w:rPr>
        <w:t xml:space="preserve">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7. Доля</w:t>
      </w:r>
      <w:r w:rsidRPr="004974D3">
        <w:rPr>
          <w:rFonts w:ascii="Times New Roman" w:hAnsi="Times New Roman" w:cs="Times New Roman"/>
          <w:sz w:val="20"/>
          <w:szCs w:val="20"/>
        </w:rPr>
        <w:t xml:space="preserve">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8. Доля</w:t>
      </w:r>
      <w:r w:rsidRPr="004974D3">
        <w:rPr>
          <w:rFonts w:ascii="Times New Roman" w:hAnsi="Times New Roman" w:cs="Times New Roman"/>
          <w:sz w:val="20"/>
          <w:szCs w:val="20"/>
        </w:rPr>
        <w:t xml:space="preserve">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1.9.</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1. Целями</w:t>
      </w:r>
      <w:r w:rsidRPr="004974D3">
        <w:rPr>
          <w:rFonts w:ascii="Times New Roman" w:hAnsi="Times New Roman" w:cs="Times New Roman"/>
          <w:sz w:val="20"/>
          <w:szCs w:val="20"/>
        </w:rPr>
        <w:t xml:space="preserve">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2.2.</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w:t>
      </w:r>
      <w:r w:rsidRPr="004974D3">
        <w:rPr>
          <w:rFonts w:ascii="Times New Roman" w:hAnsi="Times New Roman" w:cs="Times New Roman"/>
          <w:sz w:val="20"/>
          <w:szCs w:val="20"/>
        </w:rPr>
        <w:lastRenderedPageBreak/>
        <w:t>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w:t>
      </w:r>
      <w:r w:rsidR="000F4B35">
        <w:rPr>
          <w:rFonts w:ascii="Times New Roman" w:hAnsi="Times New Roman" w:cs="Times New Roman"/>
          <w:sz w:val="20"/>
          <w:szCs w:val="20"/>
        </w:rPr>
        <w:t xml:space="preserve">автоматическая противопожарная защита (АППЗ), автоматическая система вентиляции </w:t>
      </w:r>
      <w:proofErr w:type="spellStart"/>
      <w:r w:rsidR="000F4B35">
        <w:rPr>
          <w:rFonts w:ascii="Times New Roman" w:hAnsi="Times New Roman" w:cs="Times New Roman"/>
          <w:sz w:val="20"/>
          <w:szCs w:val="20"/>
        </w:rPr>
        <w:t>дымоудаления</w:t>
      </w:r>
      <w:proofErr w:type="spellEnd"/>
      <w:r w:rsidR="0026458D">
        <w:rPr>
          <w:rFonts w:ascii="Times New Roman" w:hAnsi="Times New Roman" w:cs="Times New Roman"/>
          <w:sz w:val="20"/>
          <w:szCs w:val="20"/>
        </w:rPr>
        <w:t xml:space="preserve"> </w:t>
      </w:r>
      <w:proofErr w:type="spellStart"/>
      <w:r w:rsidR="0026458D">
        <w:rPr>
          <w:rFonts w:ascii="Times New Roman" w:hAnsi="Times New Roman" w:cs="Times New Roman"/>
          <w:sz w:val="20"/>
          <w:szCs w:val="20"/>
        </w:rPr>
        <w:t>приквартирных</w:t>
      </w:r>
      <w:proofErr w:type="spellEnd"/>
      <w:r w:rsidR="0026458D">
        <w:rPr>
          <w:rFonts w:ascii="Times New Roman" w:hAnsi="Times New Roman" w:cs="Times New Roman"/>
          <w:sz w:val="20"/>
          <w:szCs w:val="20"/>
        </w:rPr>
        <w:t xml:space="preserve">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имущества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3. Заказчики</w:t>
      </w:r>
      <w:r w:rsidRPr="004974D3">
        <w:rPr>
          <w:rFonts w:ascii="Times New Roman" w:hAnsi="Times New Roman" w:cs="Times New Roman"/>
          <w:sz w:val="20"/>
          <w:szCs w:val="20"/>
        </w:rPr>
        <w:t xml:space="preserve">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 xml:space="preserve">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2. Предоставление</w:t>
      </w:r>
      <w:r w:rsidRPr="004974D3">
        <w:rPr>
          <w:rFonts w:ascii="Times New Roman" w:hAnsi="Times New Roman" w:cs="Times New Roman"/>
          <w:sz w:val="20"/>
          <w:szCs w:val="20"/>
        </w:rPr>
        <w:t xml:space="preserve">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3. Выбор</w:t>
      </w:r>
      <w:r w:rsidRPr="004974D3">
        <w:rPr>
          <w:rFonts w:ascii="Times New Roman" w:hAnsi="Times New Roman" w:cs="Times New Roman"/>
          <w:sz w:val="20"/>
          <w:szCs w:val="20"/>
        </w:rPr>
        <w:t xml:space="preserve">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4. Выполнение</w:t>
      </w:r>
      <w:r w:rsidRPr="004974D3">
        <w:rPr>
          <w:rFonts w:ascii="Times New Roman" w:hAnsi="Times New Roman" w:cs="Times New Roman"/>
          <w:sz w:val="20"/>
          <w:szCs w:val="20"/>
        </w:rPr>
        <w:t xml:space="preserve">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5. Контроль</w:t>
      </w:r>
      <w:r w:rsidRPr="004974D3">
        <w:rPr>
          <w:rFonts w:ascii="Times New Roman" w:hAnsi="Times New Roman" w:cs="Times New Roman"/>
          <w:sz w:val="20"/>
          <w:szCs w:val="20"/>
        </w:rPr>
        <w:t xml:space="preserve"> и требование исполнения договорных обязательств подрядными,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6. Приемка</w:t>
      </w:r>
      <w:r w:rsidRPr="004974D3">
        <w:rPr>
          <w:rFonts w:ascii="Times New Roman" w:hAnsi="Times New Roman" w:cs="Times New Roman"/>
          <w:sz w:val="20"/>
          <w:szCs w:val="20"/>
        </w:rPr>
        <w:t xml:space="preserve">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7. Осуществление</w:t>
      </w:r>
      <w:r w:rsidRPr="004974D3">
        <w:rPr>
          <w:rFonts w:ascii="Times New Roman" w:hAnsi="Times New Roman" w:cs="Times New Roman"/>
          <w:sz w:val="20"/>
          <w:szCs w:val="20"/>
        </w:rPr>
        <w:t xml:space="preserve">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8. Установление</w:t>
      </w:r>
      <w:r w:rsidRPr="004974D3">
        <w:rPr>
          <w:rFonts w:ascii="Times New Roman" w:hAnsi="Times New Roman" w:cs="Times New Roman"/>
          <w:sz w:val="20"/>
          <w:szCs w:val="20"/>
        </w:rPr>
        <w:t xml:space="preserve">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9. Установление</w:t>
      </w:r>
      <w:r w:rsidRPr="004974D3">
        <w:rPr>
          <w:rFonts w:ascii="Times New Roman" w:hAnsi="Times New Roman" w:cs="Times New Roman"/>
          <w:sz w:val="20"/>
          <w:szCs w:val="20"/>
        </w:rPr>
        <w:t xml:space="preserve">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10. Подготовка</w:t>
      </w:r>
      <w:r w:rsidRPr="004974D3">
        <w:rPr>
          <w:rFonts w:ascii="Times New Roman" w:hAnsi="Times New Roman" w:cs="Times New Roman"/>
          <w:sz w:val="20"/>
          <w:szCs w:val="20"/>
        </w:rPr>
        <w:t xml:space="preserve">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11. Проверка</w:t>
      </w:r>
      <w:r w:rsidRPr="004974D3">
        <w:rPr>
          <w:rFonts w:ascii="Times New Roman" w:hAnsi="Times New Roman" w:cs="Times New Roman"/>
          <w:sz w:val="20"/>
          <w:szCs w:val="20"/>
        </w:rPr>
        <w:t xml:space="preserve">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12. Прием</w:t>
      </w:r>
      <w:r w:rsidRPr="004974D3">
        <w:rPr>
          <w:rFonts w:ascii="Times New Roman" w:hAnsi="Times New Roman" w:cs="Times New Roman"/>
          <w:sz w:val="20"/>
          <w:szCs w:val="20"/>
        </w:rPr>
        <w:t xml:space="preserve"> и рассмотрение обращений, жалоб Заказчиков – потребителей услуг на действия (бездействие) </w:t>
      </w:r>
      <w:proofErr w:type="spellStart"/>
      <w:r w:rsidRPr="004974D3">
        <w:rPr>
          <w:rFonts w:ascii="Times New Roman" w:hAnsi="Times New Roman" w:cs="Times New Roman"/>
          <w:sz w:val="20"/>
          <w:szCs w:val="20"/>
        </w:rPr>
        <w:t>ресурсоснабжающих</w:t>
      </w:r>
      <w:proofErr w:type="spellEnd"/>
      <w:r w:rsidRPr="004974D3">
        <w:rPr>
          <w:rFonts w:ascii="Times New Roman" w:hAnsi="Times New Roman" w:cs="Times New Roman"/>
          <w:sz w:val="20"/>
          <w:szCs w:val="20"/>
        </w:rPr>
        <w:t xml:space="preserve">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13. Выдача</w:t>
      </w:r>
      <w:r w:rsidRPr="004974D3">
        <w:rPr>
          <w:rFonts w:ascii="Times New Roman" w:hAnsi="Times New Roman" w:cs="Times New Roman"/>
          <w:sz w:val="20"/>
          <w:szCs w:val="20"/>
        </w:rPr>
        <w:t xml:space="preserve">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14. Ведение</w:t>
      </w:r>
      <w:r w:rsidRPr="004974D3">
        <w:rPr>
          <w:rFonts w:ascii="Times New Roman" w:hAnsi="Times New Roman" w:cs="Times New Roman"/>
          <w:sz w:val="20"/>
          <w:szCs w:val="20"/>
        </w:rPr>
        <w:t xml:space="preserve">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15. Распоряжение</w:t>
      </w:r>
      <w:r w:rsidRPr="004974D3">
        <w:rPr>
          <w:rFonts w:ascii="Times New Roman" w:hAnsi="Times New Roman" w:cs="Times New Roman"/>
          <w:sz w:val="20"/>
          <w:szCs w:val="20"/>
        </w:rPr>
        <w:t xml:space="preserve">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16. Осуществление</w:t>
      </w:r>
      <w:r w:rsidRPr="004974D3">
        <w:rPr>
          <w:rFonts w:ascii="Times New Roman" w:hAnsi="Times New Roman" w:cs="Times New Roman"/>
          <w:sz w:val="20"/>
          <w:szCs w:val="20"/>
        </w:rPr>
        <w:t xml:space="preserve">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17. Оказание</w:t>
      </w:r>
      <w:r w:rsidRPr="004974D3">
        <w:rPr>
          <w:rFonts w:ascii="Times New Roman" w:hAnsi="Times New Roman" w:cs="Times New Roman"/>
          <w:sz w:val="20"/>
          <w:szCs w:val="20"/>
        </w:rPr>
        <w:t xml:space="preserve">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1. Управляющая</w:t>
      </w:r>
      <w:r w:rsidRPr="00117DBA">
        <w:rPr>
          <w:rFonts w:ascii="Times New Roman" w:hAnsi="Times New Roman" w:cs="Times New Roman"/>
          <w:b/>
          <w:sz w:val="20"/>
          <w:szCs w:val="20"/>
        </w:rPr>
        <w:t xml:space="preserve">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 Принять</w:t>
      </w:r>
      <w:r w:rsidRPr="004974D3">
        <w:rPr>
          <w:rFonts w:ascii="Times New Roman" w:hAnsi="Times New Roman" w:cs="Times New Roman"/>
          <w:sz w:val="20"/>
          <w:szCs w:val="20"/>
        </w:rPr>
        <w:t xml:space="preserve"> полномочия по управлению многоквартирным домом, предусмотренные п.</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2.</w:t>
      </w:r>
      <w:r w:rsidR="00DE2656">
        <w:rPr>
          <w:rFonts w:ascii="Times New Roman" w:hAnsi="Times New Roman" w:cs="Times New Roman"/>
          <w:sz w:val="20"/>
          <w:szCs w:val="20"/>
        </w:rPr>
        <w:t>3</w:t>
      </w:r>
      <w:r w:rsidRPr="004974D3">
        <w:rPr>
          <w:rFonts w:ascii="Times New Roman" w:hAnsi="Times New Roman" w:cs="Times New Roman"/>
          <w:sz w:val="20"/>
          <w:szCs w:val="20"/>
        </w:rPr>
        <w:t xml:space="preserve">.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3.1.</w:t>
      </w:r>
      <w:r w:rsidR="00653477" w:rsidRPr="004974D3">
        <w:rPr>
          <w:rFonts w:ascii="Times New Roman" w:hAnsi="Times New Roman" w:cs="Times New Roman"/>
          <w:sz w:val="20"/>
          <w:szCs w:val="20"/>
        </w:rPr>
        <w:t>2. Исполнять</w:t>
      </w:r>
      <w:r w:rsidRPr="004974D3">
        <w:rPr>
          <w:rFonts w:ascii="Times New Roman" w:hAnsi="Times New Roman" w:cs="Times New Roman"/>
          <w:sz w:val="20"/>
          <w:szCs w:val="20"/>
        </w:rPr>
        <w:t xml:space="preserve"> обязательства в пределах предоставленных полномочий, предусмотренных п.2.3.</w:t>
      </w:r>
      <w:proofErr w:type="gramStart"/>
      <w:r w:rsidRPr="004974D3">
        <w:rPr>
          <w:rFonts w:ascii="Times New Roman" w:hAnsi="Times New Roman" w:cs="Times New Roman"/>
          <w:sz w:val="20"/>
          <w:szCs w:val="20"/>
        </w:rPr>
        <w:t>1.-</w:t>
      </w:r>
      <w:proofErr w:type="gramEnd"/>
      <w:r w:rsidRPr="004974D3">
        <w:rPr>
          <w:rFonts w:ascii="Times New Roman" w:hAnsi="Times New Roman" w:cs="Times New Roman"/>
          <w:sz w:val="20"/>
          <w:szCs w:val="20"/>
        </w:rPr>
        <w:t xml:space="preserve">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3. Приступить</w:t>
      </w:r>
      <w:r w:rsidRPr="004974D3">
        <w:rPr>
          <w:rFonts w:ascii="Times New Roman" w:hAnsi="Times New Roman" w:cs="Times New Roman"/>
          <w:sz w:val="20"/>
          <w:szCs w:val="20"/>
        </w:rPr>
        <w:t xml:space="preserve">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w:t>
      </w:r>
      <w:r w:rsidR="00E24086">
        <w:rPr>
          <w:rFonts w:ascii="Times New Roman" w:hAnsi="Times New Roman" w:cs="Times New Roman"/>
          <w:sz w:val="20"/>
          <w:szCs w:val="20"/>
        </w:rPr>
        <w:t>_______</w:t>
      </w:r>
      <w:r w:rsidR="00A0449D">
        <w:rPr>
          <w:rFonts w:ascii="Times New Roman" w:hAnsi="Times New Roman" w:cs="Times New Roman"/>
          <w:sz w:val="20"/>
          <w:szCs w:val="20"/>
        </w:rPr>
        <w:t>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4. Осуществлять</w:t>
      </w:r>
      <w:r w:rsidRPr="004974D3">
        <w:rPr>
          <w:rFonts w:ascii="Times New Roman" w:hAnsi="Times New Roman" w:cs="Times New Roman"/>
          <w:sz w:val="20"/>
          <w:szCs w:val="20"/>
        </w:rPr>
        <w:t xml:space="preserve"> контроль качества коммунальных ресурсов, подаваемых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5. Принимать</w:t>
      </w:r>
      <w:r w:rsidRPr="004974D3">
        <w:rPr>
          <w:rFonts w:ascii="Times New Roman" w:hAnsi="Times New Roman" w:cs="Times New Roman"/>
          <w:sz w:val="20"/>
          <w:szCs w:val="20"/>
        </w:rPr>
        <w:t xml:space="preserve">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7. Обеспечить</w:t>
      </w:r>
      <w:r w:rsidRPr="004974D3">
        <w:rPr>
          <w:rFonts w:ascii="Times New Roman" w:hAnsi="Times New Roman" w:cs="Times New Roman"/>
          <w:sz w:val="20"/>
          <w:szCs w:val="20"/>
        </w:rPr>
        <w:t xml:space="preserve">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8. Обеспечить</w:t>
      </w:r>
      <w:r w:rsidRPr="004974D3">
        <w:rPr>
          <w:rFonts w:ascii="Times New Roman" w:hAnsi="Times New Roman" w:cs="Times New Roman"/>
          <w:sz w:val="20"/>
          <w:szCs w:val="20"/>
        </w:rPr>
        <w:t xml:space="preserve">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9. Проводить</w:t>
      </w:r>
      <w:r w:rsidRPr="004974D3">
        <w:rPr>
          <w:rFonts w:ascii="Times New Roman" w:hAnsi="Times New Roman" w:cs="Times New Roman"/>
          <w:sz w:val="20"/>
          <w:szCs w:val="20"/>
        </w:rPr>
        <w:t xml:space="preserve">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10. Обеспечить</w:t>
      </w:r>
      <w:r w:rsidRPr="004974D3">
        <w:rPr>
          <w:rFonts w:ascii="Times New Roman" w:hAnsi="Times New Roman" w:cs="Times New Roman"/>
          <w:sz w:val="20"/>
          <w:szCs w:val="20"/>
        </w:rPr>
        <w:t xml:space="preserve">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11. Участвовать</w:t>
      </w:r>
      <w:r w:rsidRPr="004974D3">
        <w:rPr>
          <w:rFonts w:ascii="Times New Roman" w:hAnsi="Times New Roman" w:cs="Times New Roman"/>
          <w:sz w:val="20"/>
          <w:szCs w:val="20"/>
        </w:rPr>
        <w:t xml:space="preserve">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12. Рассматривать</w:t>
      </w:r>
      <w:r w:rsidRPr="004974D3">
        <w:rPr>
          <w:rFonts w:ascii="Times New Roman" w:hAnsi="Times New Roman" w:cs="Times New Roman"/>
          <w:sz w:val="20"/>
          <w:szCs w:val="20"/>
        </w:rPr>
        <w:t xml:space="preserve">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 xml:space="preserve">13. </w:t>
      </w:r>
      <w:r w:rsidR="002D45FF" w:rsidRPr="002D45FF">
        <w:rPr>
          <w:rFonts w:ascii="Times New Roman" w:hAnsi="Times New Roman" w:cs="Times New Roman"/>
          <w:sz w:val="20"/>
          <w:szCs w:val="20"/>
        </w:rPr>
        <w:t>Отчет о выполнении настоящего Договора за предыдущий год предоставляется Заказчикам ежегодно путем размещения в сети Интернет, в установленные действующим законодательством сроки и порядке</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14. Обеспечить</w:t>
      </w:r>
      <w:r w:rsidRPr="004974D3">
        <w:rPr>
          <w:rFonts w:ascii="Times New Roman" w:hAnsi="Times New Roman" w:cs="Times New Roman"/>
          <w:sz w:val="20"/>
          <w:szCs w:val="20"/>
        </w:rPr>
        <w:t xml:space="preserve">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3.1.15.</w:t>
      </w:r>
      <w:r w:rsidR="00C5695B" w:rsidRPr="00C5695B">
        <w:t xml:space="preserve"> </w:t>
      </w:r>
      <w:r w:rsidR="00C5695B" w:rsidRPr="00C5695B">
        <w:rPr>
          <w:rFonts w:ascii="Times New Roman" w:hAnsi="Times New Roman" w:cs="Times New Roman"/>
          <w:sz w:val="20"/>
          <w:szCs w:val="20"/>
        </w:rPr>
        <w:t xml:space="preserve">В течение трех рабочих дней со дня прекращения настоящего Договора передать технический паспорт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w:t>
      </w:r>
      <w:r w:rsidRPr="004974D3">
        <w:rPr>
          <w:rFonts w:ascii="Times New Roman" w:hAnsi="Times New Roman" w:cs="Times New Roman"/>
          <w:sz w:val="20"/>
          <w:szCs w:val="20"/>
        </w:rPr>
        <w:t xml:space="preserve">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установки индивидуальных приборов учета количества потребляемых коммунальных ресурсов.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2. Управляющая</w:t>
      </w:r>
      <w:r w:rsidRPr="00117DBA">
        <w:rPr>
          <w:rFonts w:ascii="Times New Roman" w:hAnsi="Times New Roman" w:cs="Times New Roman"/>
          <w:b/>
          <w:sz w:val="20"/>
          <w:szCs w:val="20"/>
        </w:rPr>
        <w:t xml:space="preserve">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 На</w:t>
      </w:r>
      <w:r w:rsidRPr="004974D3">
        <w:rPr>
          <w:rFonts w:ascii="Times New Roman" w:hAnsi="Times New Roman" w:cs="Times New Roman"/>
          <w:sz w:val="20"/>
          <w:szCs w:val="20"/>
        </w:rPr>
        <w:t xml:space="preserve">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оплате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необходимости проведения капитального ремонта общего имущества многоквартирного дома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w:t>
      </w:r>
      <w:r w:rsidRPr="004974D3">
        <w:rPr>
          <w:rFonts w:ascii="Times New Roman" w:hAnsi="Times New Roman" w:cs="Times New Roman"/>
          <w:sz w:val="20"/>
          <w:szCs w:val="20"/>
        </w:rPr>
        <w:lastRenderedPageBreak/>
        <w:t xml:space="preserve">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3.2.</w:t>
      </w:r>
      <w:r w:rsidR="00653477" w:rsidRPr="002333D7">
        <w:rPr>
          <w:rFonts w:ascii="Times New Roman" w:hAnsi="Times New Roman" w:cs="Times New Roman"/>
          <w:sz w:val="20"/>
          <w:szCs w:val="20"/>
        </w:rPr>
        <w:t>10. Изменить</w:t>
      </w:r>
      <w:r w:rsidRPr="002333D7">
        <w:rPr>
          <w:rFonts w:ascii="Times New Roman" w:hAnsi="Times New Roman" w:cs="Times New Roman"/>
          <w:sz w:val="20"/>
          <w:szCs w:val="20"/>
        </w:rPr>
        <w:t xml:space="preserve"> цену Договора в одностороннем порядке при отсутствии решения Заказчиков путем уведомления Заказчиков об изменении размера платы Управляющей организацией через счет-квитанцию не менее чем за 30 дней до даты выставления платежного документа</w:t>
      </w:r>
      <w:r w:rsidR="00E02016">
        <w:rPr>
          <w:rFonts w:ascii="Times New Roman" w:hAnsi="Times New Roman" w:cs="Times New Roman"/>
          <w:sz w:val="20"/>
          <w:szCs w:val="20"/>
        </w:rPr>
        <w:t xml:space="preserve"> </w:t>
      </w:r>
      <w:r w:rsidR="00E02016" w:rsidRPr="00E02016">
        <w:rPr>
          <w:rFonts w:ascii="Times New Roman" w:hAnsi="Times New Roman" w:cs="Times New Roman"/>
          <w:sz w:val="20"/>
          <w:szCs w:val="20"/>
        </w:rPr>
        <w:t>в соответствии с п. 4.2.1 Договора</w:t>
      </w:r>
      <w:r w:rsidRPr="002333D7">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11. Требовать</w:t>
      </w:r>
      <w:r w:rsidRPr="004974D3">
        <w:rPr>
          <w:rFonts w:ascii="Times New Roman" w:hAnsi="Times New Roman" w:cs="Times New Roman"/>
          <w:sz w:val="20"/>
          <w:szCs w:val="20"/>
        </w:rPr>
        <w:t xml:space="preserve">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12. Привлекать</w:t>
      </w:r>
      <w:r w:rsidRPr="004974D3">
        <w:rPr>
          <w:rFonts w:ascii="Times New Roman" w:hAnsi="Times New Roman" w:cs="Times New Roman"/>
          <w:sz w:val="20"/>
          <w:szCs w:val="20"/>
        </w:rPr>
        <w:t xml:space="preserve">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772EF4" w:rsidRDefault="00772EF4"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3.2.13. </w:t>
      </w:r>
      <w:r w:rsidRPr="00772EF4">
        <w:rPr>
          <w:rFonts w:ascii="Times New Roman" w:hAnsi="Times New Roman" w:cs="Times New Roman"/>
          <w:sz w:val="20"/>
          <w:szCs w:val="20"/>
        </w:rPr>
        <w:t xml:space="preserve">Обрабатывать персональных данные </w:t>
      </w:r>
      <w:r w:rsidR="004B52D5">
        <w:rPr>
          <w:rFonts w:ascii="Times New Roman" w:hAnsi="Times New Roman" w:cs="Times New Roman"/>
          <w:sz w:val="20"/>
          <w:szCs w:val="20"/>
        </w:rPr>
        <w:t>Заказчиков</w:t>
      </w:r>
      <w:r w:rsidRPr="00772EF4">
        <w:rPr>
          <w:rFonts w:ascii="Times New Roman" w:hAnsi="Times New Roman" w:cs="Times New Roman"/>
          <w:sz w:val="20"/>
          <w:szCs w:val="20"/>
        </w:rPr>
        <w:t xml:space="preserve"> в соответствии требованиями, предусмотренными законодательством РФ.</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 Обеспечивать</w:t>
      </w:r>
      <w:r w:rsidRPr="004974D3">
        <w:rPr>
          <w:rFonts w:ascii="Times New Roman" w:hAnsi="Times New Roman" w:cs="Times New Roman"/>
          <w:sz w:val="20"/>
          <w:szCs w:val="20"/>
        </w:rPr>
        <w:t xml:space="preserve">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 Вносить</w:t>
      </w:r>
      <w:r w:rsidRPr="004974D3">
        <w:rPr>
          <w:rFonts w:ascii="Times New Roman" w:hAnsi="Times New Roman" w:cs="Times New Roman"/>
          <w:sz w:val="20"/>
          <w:szCs w:val="20"/>
        </w:rPr>
        <w:t xml:space="preserve">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4. Бережно</w:t>
      </w:r>
      <w:r w:rsidRPr="004974D3">
        <w:rPr>
          <w:rFonts w:ascii="Times New Roman" w:hAnsi="Times New Roman" w:cs="Times New Roman"/>
          <w:sz w:val="20"/>
          <w:szCs w:val="20"/>
        </w:rPr>
        <w:t xml:space="preserve">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5. Содержать</w:t>
      </w:r>
      <w:r w:rsidRPr="004974D3">
        <w:rPr>
          <w:rFonts w:ascii="Times New Roman" w:hAnsi="Times New Roman" w:cs="Times New Roman"/>
          <w:sz w:val="20"/>
          <w:szCs w:val="20"/>
        </w:rPr>
        <w:t xml:space="preserve">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6. Соблюдать</w:t>
      </w:r>
      <w:r w:rsidRPr="004974D3">
        <w:rPr>
          <w:rFonts w:ascii="Times New Roman" w:hAnsi="Times New Roman" w:cs="Times New Roman"/>
          <w:sz w:val="20"/>
          <w:szCs w:val="20"/>
        </w:rPr>
        <w:t xml:space="preserve">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7. Соблюдать</w:t>
      </w:r>
      <w:r w:rsidRPr="004974D3">
        <w:rPr>
          <w:rFonts w:ascii="Times New Roman" w:hAnsi="Times New Roman" w:cs="Times New Roman"/>
          <w:sz w:val="20"/>
          <w:szCs w:val="20"/>
        </w:rPr>
        <w:t xml:space="preserve">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8. Не</w:t>
      </w:r>
      <w:r w:rsidRPr="004974D3">
        <w:rPr>
          <w:rFonts w:ascii="Times New Roman" w:hAnsi="Times New Roman" w:cs="Times New Roman"/>
          <w:sz w:val="20"/>
          <w:szCs w:val="20"/>
        </w:rPr>
        <w:t xml:space="preserve">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10. Проводить</w:t>
      </w:r>
      <w:r w:rsidRPr="004974D3">
        <w:rPr>
          <w:rFonts w:ascii="Times New Roman" w:hAnsi="Times New Roman" w:cs="Times New Roman"/>
          <w:sz w:val="20"/>
          <w:szCs w:val="20"/>
        </w:rPr>
        <w:t xml:space="preserve">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11. Не</w:t>
      </w:r>
      <w:r w:rsidRPr="004974D3">
        <w:rPr>
          <w:rFonts w:ascii="Times New Roman" w:hAnsi="Times New Roman" w:cs="Times New Roman"/>
          <w:sz w:val="20"/>
          <w:szCs w:val="20"/>
        </w:rPr>
        <w:t xml:space="preserve">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12. Немедленно</w:t>
      </w:r>
      <w:r w:rsidRPr="004974D3">
        <w:rPr>
          <w:rFonts w:ascii="Times New Roman" w:hAnsi="Times New Roman" w:cs="Times New Roman"/>
          <w:sz w:val="20"/>
          <w:szCs w:val="20"/>
        </w:rPr>
        <w:t xml:space="preserve">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13. Предоставлять</w:t>
      </w:r>
      <w:r w:rsidRPr="004974D3">
        <w:rPr>
          <w:rFonts w:ascii="Times New Roman" w:hAnsi="Times New Roman" w:cs="Times New Roman"/>
          <w:sz w:val="20"/>
          <w:szCs w:val="20"/>
        </w:rPr>
        <w:t xml:space="preserve">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14. Допускать</w:t>
      </w:r>
      <w:r w:rsidRPr="004974D3">
        <w:rPr>
          <w:rFonts w:ascii="Times New Roman" w:hAnsi="Times New Roman" w:cs="Times New Roman"/>
          <w:sz w:val="20"/>
          <w:szCs w:val="20"/>
        </w:rPr>
        <w:t xml:space="preserve">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proofErr w:type="gramStart"/>
      <w:r w:rsidRPr="004974D3">
        <w:rPr>
          <w:rFonts w:ascii="Times New Roman" w:hAnsi="Times New Roman" w:cs="Times New Roman"/>
          <w:sz w:val="20"/>
          <w:szCs w:val="20"/>
        </w:rPr>
        <w:t>15.При</w:t>
      </w:r>
      <w:proofErr w:type="gramEnd"/>
      <w:r w:rsidRPr="004974D3">
        <w:rPr>
          <w:rFonts w:ascii="Times New Roman" w:hAnsi="Times New Roman" w:cs="Times New Roman"/>
          <w:sz w:val="20"/>
          <w:szCs w:val="20"/>
        </w:rPr>
        <w:t xml:space="preserve">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16. По</w:t>
      </w:r>
      <w:r w:rsidRPr="004974D3">
        <w:rPr>
          <w:rFonts w:ascii="Times New Roman" w:hAnsi="Times New Roman" w:cs="Times New Roman"/>
          <w:sz w:val="20"/>
          <w:szCs w:val="20"/>
        </w:rPr>
        <w:t xml:space="preserve"> требованию Управляющей организации представить копию </w:t>
      </w:r>
      <w:r w:rsidR="00211CBD" w:rsidRPr="00211CBD">
        <w:rPr>
          <w:rFonts w:ascii="Times New Roman" w:hAnsi="Times New Roman" w:cs="Times New Roman"/>
          <w:sz w:val="20"/>
          <w:szCs w:val="20"/>
        </w:rPr>
        <w:t>выписки из государственного реестра недвижимости</w:t>
      </w:r>
      <w:r w:rsidRPr="004974D3">
        <w:rPr>
          <w:rFonts w:ascii="Times New Roman" w:hAnsi="Times New Roman" w:cs="Times New Roman"/>
          <w:sz w:val="20"/>
          <w:szCs w:val="20"/>
        </w:rPr>
        <w:t xml:space="preserve">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17. Ознакомить</w:t>
      </w:r>
      <w:r w:rsidRPr="004974D3">
        <w:rPr>
          <w:rFonts w:ascii="Times New Roman" w:hAnsi="Times New Roman" w:cs="Times New Roman"/>
          <w:sz w:val="20"/>
          <w:szCs w:val="20"/>
        </w:rPr>
        <w:t xml:space="preserve">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18. Извещать</w:t>
      </w:r>
      <w:r w:rsidRPr="004974D3">
        <w:rPr>
          <w:rFonts w:ascii="Times New Roman" w:hAnsi="Times New Roman" w:cs="Times New Roman"/>
          <w:sz w:val="20"/>
          <w:szCs w:val="20"/>
        </w:rPr>
        <w:t xml:space="preserve">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19. До</w:t>
      </w:r>
      <w:r w:rsidRPr="004974D3">
        <w:rPr>
          <w:rFonts w:ascii="Times New Roman" w:hAnsi="Times New Roman" w:cs="Times New Roman"/>
          <w:sz w:val="20"/>
          <w:szCs w:val="20"/>
        </w:rPr>
        <w:t xml:space="preserve">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20. Согласовывать</w:t>
      </w:r>
      <w:r w:rsidRPr="004974D3">
        <w:rPr>
          <w:rFonts w:ascii="Times New Roman" w:hAnsi="Times New Roman" w:cs="Times New Roman"/>
          <w:sz w:val="20"/>
          <w:szCs w:val="20"/>
        </w:rPr>
        <w:t xml:space="preserve">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3.3.</w:t>
      </w:r>
      <w:r w:rsidR="00653477" w:rsidRPr="004974D3">
        <w:rPr>
          <w:rFonts w:ascii="Times New Roman" w:hAnsi="Times New Roman" w:cs="Times New Roman"/>
          <w:sz w:val="20"/>
          <w:szCs w:val="20"/>
        </w:rPr>
        <w:t>21. Выбрать</w:t>
      </w:r>
      <w:r w:rsidRPr="004974D3">
        <w:rPr>
          <w:rFonts w:ascii="Times New Roman" w:hAnsi="Times New Roman" w:cs="Times New Roman"/>
          <w:sz w:val="20"/>
          <w:szCs w:val="20"/>
        </w:rPr>
        <w:t xml:space="preserve">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22. Ежемесячно</w:t>
      </w:r>
      <w:r w:rsidRPr="004974D3">
        <w:rPr>
          <w:rFonts w:ascii="Times New Roman" w:hAnsi="Times New Roman" w:cs="Times New Roman"/>
          <w:sz w:val="20"/>
          <w:szCs w:val="20"/>
        </w:rPr>
        <w:t xml:space="preserve">, </w:t>
      </w:r>
      <w:r w:rsidR="002D45FF" w:rsidRPr="002D45FF">
        <w:rPr>
          <w:rFonts w:ascii="Times New Roman" w:hAnsi="Times New Roman" w:cs="Times New Roman"/>
          <w:sz w:val="20"/>
          <w:szCs w:val="20"/>
        </w:rPr>
        <w:t xml:space="preserve">в период с 20-го по 25-ое число </w:t>
      </w:r>
      <w:r w:rsidRPr="004974D3">
        <w:rPr>
          <w:rFonts w:ascii="Times New Roman" w:hAnsi="Times New Roman" w:cs="Times New Roman"/>
          <w:sz w:val="20"/>
          <w:szCs w:val="20"/>
        </w:rPr>
        <w:t xml:space="preserve">текущего месяца </w:t>
      </w:r>
      <w:r w:rsidR="006F13C7" w:rsidRPr="004974D3">
        <w:rPr>
          <w:rFonts w:ascii="Times New Roman" w:hAnsi="Times New Roman" w:cs="Times New Roman"/>
          <w:sz w:val="20"/>
          <w:szCs w:val="20"/>
        </w:rPr>
        <w:t xml:space="preserve">передавать Управляющей </w:t>
      </w:r>
      <w:r w:rsidR="00653477" w:rsidRPr="004974D3">
        <w:rPr>
          <w:rFonts w:ascii="Times New Roman" w:hAnsi="Times New Roman" w:cs="Times New Roman"/>
          <w:sz w:val="20"/>
          <w:szCs w:val="20"/>
        </w:rPr>
        <w:t>компании показания</w:t>
      </w:r>
      <w:r w:rsidRPr="004974D3">
        <w:rPr>
          <w:rFonts w:ascii="Times New Roman" w:hAnsi="Times New Roman" w:cs="Times New Roman"/>
          <w:sz w:val="20"/>
          <w:szCs w:val="20"/>
        </w:rPr>
        <w:t xml:space="preserve"> индивидуальных узлов коммунальных ресурсов (ХВС, ГВС</w:t>
      </w:r>
      <w:r w:rsidR="00A726D5">
        <w:rPr>
          <w:rFonts w:ascii="Times New Roman" w:hAnsi="Times New Roman" w:cs="Times New Roman"/>
          <w:sz w:val="20"/>
          <w:szCs w:val="20"/>
        </w:rPr>
        <w:t>,</w:t>
      </w:r>
      <w:r w:rsidR="00A726D5" w:rsidRPr="00A726D5">
        <w:rPr>
          <w:rFonts w:ascii="Times New Roman" w:hAnsi="Times New Roman" w:cs="Times New Roman"/>
          <w:sz w:val="20"/>
          <w:szCs w:val="20"/>
        </w:rPr>
        <w:t xml:space="preserve"> электричество</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23. Допускать</w:t>
      </w:r>
      <w:r w:rsidRPr="004974D3">
        <w:rPr>
          <w:rFonts w:ascii="Times New Roman" w:hAnsi="Times New Roman" w:cs="Times New Roman"/>
          <w:sz w:val="20"/>
          <w:szCs w:val="20"/>
        </w:rPr>
        <w:t xml:space="preserve">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w:t>
      </w:r>
      <w:r w:rsidR="00A726D5">
        <w:rPr>
          <w:rFonts w:ascii="Times New Roman" w:hAnsi="Times New Roman" w:cs="Times New Roman"/>
          <w:sz w:val="20"/>
          <w:szCs w:val="20"/>
        </w:rPr>
        <w:t>, электричества</w:t>
      </w:r>
      <w:r w:rsidRPr="004974D3">
        <w:rPr>
          <w:rFonts w:ascii="Times New Roman" w:hAnsi="Times New Roman" w:cs="Times New Roman"/>
          <w:sz w:val="20"/>
          <w:szCs w:val="20"/>
        </w:rPr>
        <w:t xml:space="preserve">).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1. Требовать</w:t>
      </w:r>
      <w:r w:rsidRPr="004974D3">
        <w:rPr>
          <w:rFonts w:ascii="Times New Roman" w:hAnsi="Times New Roman" w:cs="Times New Roman"/>
          <w:sz w:val="20"/>
          <w:szCs w:val="20"/>
        </w:rPr>
        <w:t xml:space="preserve">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r w:rsidR="007B3DFC" w:rsidRPr="007B3DFC">
        <w:rPr>
          <w:rFonts w:ascii="Times New Roman" w:hAnsi="Times New Roman" w:cs="Times New Roman"/>
          <w:sz w:val="20"/>
          <w:szCs w:val="20"/>
        </w:rPr>
        <w:t>с предоставлением подлинников решений и протокола общего собрания собственников помещений в многоквартирном доме в Управляющую организацию в течение 10 (десяти) дней с даты принятия решения</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6. Вносить</w:t>
      </w:r>
      <w:r w:rsidRPr="004974D3">
        <w:rPr>
          <w:rFonts w:ascii="Times New Roman" w:hAnsi="Times New Roman" w:cs="Times New Roman"/>
          <w:sz w:val="20"/>
          <w:szCs w:val="20"/>
        </w:rPr>
        <w:t xml:space="preserve"> плату Управляющей организации за содержание, текущий ремонт общего имущества многоквартирного дома и за коммунальные услуги (холодное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w:t>
      </w:r>
      <w:r w:rsidR="00183DDB">
        <w:rPr>
          <w:rFonts w:ascii="Times New Roman" w:hAnsi="Times New Roman" w:cs="Times New Roman"/>
          <w:sz w:val="20"/>
          <w:szCs w:val="20"/>
        </w:rPr>
        <w:t>одоснабжение</w:t>
      </w:r>
      <w:r w:rsidR="00CD3F47">
        <w:rPr>
          <w:rFonts w:ascii="Times New Roman" w:hAnsi="Times New Roman" w:cs="Times New Roman"/>
          <w:sz w:val="20"/>
          <w:szCs w:val="20"/>
        </w:rPr>
        <w:t>,</w:t>
      </w:r>
      <w:r w:rsidR="00CD3F47" w:rsidRPr="00CD3F47">
        <w:t xml:space="preserve"> </w:t>
      </w:r>
      <w:r w:rsidR="00653477" w:rsidRPr="00CD3F47">
        <w:rPr>
          <w:rFonts w:ascii="Times New Roman" w:hAnsi="Times New Roman" w:cs="Times New Roman"/>
          <w:sz w:val="20"/>
          <w:szCs w:val="20"/>
        </w:rPr>
        <w:t>водо</w:t>
      </w:r>
      <w:r w:rsidR="00653477">
        <w:rPr>
          <w:rFonts w:ascii="Times New Roman" w:hAnsi="Times New Roman" w:cs="Times New Roman"/>
          <w:sz w:val="20"/>
          <w:szCs w:val="20"/>
        </w:rPr>
        <w:t xml:space="preserve">отведение, </w:t>
      </w:r>
      <w:r w:rsidR="00653477" w:rsidRPr="00CD3F47">
        <w:rPr>
          <w:rFonts w:ascii="Times New Roman" w:hAnsi="Times New Roman" w:cs="Times New Roman"/>
          <w:sz w:val="20"/>
          <w:szCs w:val="20"/>
        </w:rPr>
        <w:t>теплоснабжение</w:t>
      </w:r>
      <w:r w:rsidR="00CD3F47">
        <w:rPr>
          <w:rFonts w:ascii="Times New Roman" w:hAnsi="Times New Roman" w:cs="Times New Roman"/>
          <w:sz w:val="20"/>
          <w:szCs w:val="20"/>
        </w:rPr>
        <w:t>, электроснабжение</w:t>
      </w:r>
      <w:r w:rsidR="00183DDB">
        <w:rPr>
          <w:rFonts w:ascii="Times New Roman" w:hAnsi="Times New Roman" w:cs="Times New Roman"/>
          <w:sz w:val="20"/>
          <w:szCs w:val="20"/>
        </w:rPr>
        <w:t xml:space="preserve">)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w:t>
      </w:r>
      <w:r w:rsidR="00A051B2">
        <w:rPr>
          <w:rFonts w:ascii="Times New Roman" w:hAnsi="Times New Roman" w:cs="Times New Roman"/>
          <w:sz w:val="20"/>
          <w:szCs w:val="20"/>
        </w:rPr>
        <w:t>в порядке, предусмотренном</w:t>
      </w:r>
      <w:r w:rsidR="00A726D5">
        <w:rPr>
          <w:rFonts w:ascii="Times New Roman" w:hAnsi="Times New Roman" w:cs="Times New Roman"/>
          <w:sz w:val="20"/>
          <w:szCs w:val="20"/>
        </w:rPr>
        <w:t xml:space="preserve"> п. 6.5 Договора</w:t>
      </w:r>
      <w:r w:rsidR="00A051B2">
        <w:rPr>
          <w:rFonts w:ascii="Times New Roman" w:hAnsi="Times New Roman" w:cs="Times New Roman"/>
          <w:sz w:val="20"/>
          <w:szCs w:val="20"/>
        </w:rPr>
        <w:t>,</w:t>
      </w:r>
      <w:r w:rsidR="00A726D5">
        <w:rPr>
          <w:rFonts w:ascii="Times New Roman" w:hAnsi="Times New Roman" w:cs="Times New Roman"/>
          <w:sz w:val="20"/>
          <w:szCs w:val="20"/>
        </w:rPr>
        <w:t xml:space="preserve"> </w:t>
      </w:r>
      <w:r w:rsidRPr="004974D3">
        <w:rPr>
          <w:rFonts w:ascii="Times New Roman" w:hAnsi="Times New Roman" w:cs="Times New Roman"/>
          <w:sz w:val="20"/>
          <w:szCs w:val="20"/>
        </w:rPr>
        <w:t>или Управляющей организацией в одностороннем порядке</w:t>
      </w:r>
      <w:r w:rsidR="00A051B2">
        <w:rPr>
          <w:rFonts w:ascii="Times New Roman" w:hAnsi="Times New Roman" w:cs="Times New Roman"/>
          <w:sz w:val="20"/>
          <w:szCs w:val="20"/>
        </w:rPr>
        <w:t>,</w:t>
      </w:r>
      <w:r w:rsidRPr="004974D3">
        <w:rPr>
          <w:rFonts w:ascii="Times New Roman" w:hAnsi="Times New Roman" w:cs="Times New Roman"/>
          <w:sz w:val="20"/>
          <w:szCs w:val="20"/>
        </w:rPr>
        <w:t xml:space="preserve">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w:t>
      </w:r>
      <w:r w:rsidR="00653477" w:rsidRPr="004974D3">
        <w:rPr>
          <w:rFonts w:ascii="Times New Roman" w:hAnsi="Times New Roman" w:cs="Times New Roman"/>
          <w:sz w:val="20"/>
          <w:szCs w:val="20"/>
        </w:rPr>
        <w:t>5. Заказчики</w:t>
      </w:r>
      <w:r w:rsidRPr="004974D3">
        <w:rPr>
          <w:rFonts w:ascii="Times New Roman" w:hAnsi="Times New Roman" w:cs="Times New Roman"/>
          <w:sz w:val="20"/>
          <w:szCs w:val="20"/>
        </w:rPr>
        <w:t xml:space="preserve">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1. Проводить</w:t>
      </w:r>
      <w:r w:rsidRPr="004974D3">
        <w:rPr>
          <w:rFonts w:ascii="Times New Roman" w:hAnsi="Times New Roman" w:cs="Times New Roman"/>
          <w:sz w:val="20"/>
          <w:szCs w:val="20"/>
        </w:rPr>
        <w:t xml:space="preserve">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4D204D">
      <w:pPr>
        <w:tabs>
          <w:tab w:val="left" w:pos="567"/>
        </w:tabs>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2. Устанавливать</w:t>
      </w:r>
      <w:r w:rsidRPr="004974D3">
        <w:rPr>
          <w:rFonts w:ascii="Times New Roman" w:hAnsi="Times New Roman" w:cs="Times New Roman"/>
          <w:sz w:val="20"/>
          <w:szCs w:val="20"/>
        </w:rPr>
        <w:t xml:space="preserve">,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4. Нарушать</w:t>
      </w:r>
      <w:r w:rsidRPr="004974D3">
        <w:rPr>
          <w:rFonts w:ascii="Times New Roman" w:hAnsi="Times New Roman" w:cs="Times New Roman"/>
          <w:sz w:val="20"/>
          <w:szCs w:val="20"/>
        </w:rPr>
        <w:t xml:space="preserve">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5. Подключать</w:t>
      </w:r>
      <w:r w:rsidRPr="004974D3">
        <w:rPr>
          <w:rFonts w:ascii="Times New Roman" w:hAnsi="Times New Roman" w:cs="Times New Roman"/>
          <w:sz w:val="20"/>
          <w:szCs w:val="20"/>
        </w:rPr>
        <w:t xml:space="preserve">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7. Отчуждать</w:t>
      </w:r>
      <w:r w:rsidRPr="004974D3">
        <w:rPr>
          <w:rFonts w:ascii="Times New Roman" w:hAnsi="Times New Roman" w:cs="Times New Roman"/>
          <w:sz w:val="20"/>
          <w:szCs w:val="20"/>
        </w:rPr>
        <w:t xml:space="preserve">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2333D7"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4.</w:t>
      </w:r>
      <w:r w:rsidR="00653477" w:rsidRPr="002333D7">
        <w:rPr>
          <w:rFonts w:ascii="Times New Roman" w:hAnsi="Times New Roman" w:cs="Times New Roman"/>
          <w:sz w:val="20"/>
          <w:szCs w:val="20"/>
        </w:rPr>
        <w:t>1. Цена</w:t>
      </w:r>
      <w:r w:rsidRPr="002333D7">
        <w:rPr>
          <w:rFonts w:ascii="Times New Roman" w:hAnsi="Times New Roman" w:cs="Times New Roman"/>
          <w:sz w:val="20"/>
          <w:szCs w:val="20"/>
        </w:rPr>
        <w:t xml:space="preserve">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w:t>
      </w:r>
      <w:r w:rsidR="00653477" w:rsidRPr="002333D7">
        <w:rPr>
          <w:rFonts w:ascii="Times New Roman" w:hAnsi="Times New Roman" w:cs="Times New Roman"/>
        </w:rPr>
        <w:t>2. Порядок</w:t>
      </w:r>
      <w:r w:rsidRPr="002333D7">
        <w:rPr>
          <w:rFonts w:ascii="Times New Roman" w:hAnsi="Times New Roman" w:cs="Times New Roman"/>
        </w:rPr>
        <w:t xml:space="preserve"> определения платы за содержание и ремонт общего имущества, и ее размеры:</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4.2.</w:t>
      </w:r>
      <w:r w:rsidR="00653477" w:rsidRPr="002333D7">
        <w:rPr>
          <w:rFonts w:ascii="Times New Roman" w:hAnsi="Times New Roman" w:cs="Times New Roman"/>
        </w:rPr>
        <w:t>1. Размер</w:t>
      </w:r>
      <w:r w:rsidRPr="002333D7">
        <w:rPr>
          <w:rFonts w:ascii="Times New Roman" w:hAnsi="Times New Roman" w:cs="Times New Roman"/>
        </w:rPr>
        <w:t xml:space="preserve"> платы за содержание, текущий и капитальный ремонт общего имущества многоквартирного дома определяется общим собранием собственников помещений с учетом предложений Управляющей организации.</w:t>
      </w:r>
    </w:p>
    <w:p w:rsidR="00761B7D"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 xml:space="preserve">В случае если Заказчики после получения уведомления Управляющей организации с предложением об изменении размера платы за содержание и текущий ремонт не провели общее собрание в течение одного месяца с момента получения уведомления, в соответствии с пунктом 3.2.10. Договора, Управляющая организация вправе осуществлять начисление платы по предложенному в уведомлении размеру платы. </w:t>
      </w:r>
    </w:p>
    <w:p w:rsidR="00761B7D" w:rsidRPr="00F02A98" w:rsidRDefault="00761B7D"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Размер платы подлежит индексации при наличии следующих оснований: изменение уровня инфляции, уровня потребительских цен или значений, рассчитываемых на основании совокупности указанных показателей</w:t>
      </w:r>
      <w:r w:rsidR="00D1458F" w:rsidRPr="002333D7">
        <w:rPr>
          <w:rFonts w:ascii="Times New Roman" w:hAnsi="Times New Roman" w:cs="Times New Roman"/>
        </w:rPr>
        <w:t>,</w:t>
      </w:r>
      <w:r w:rsidR="00D1458F" w:rsidRPr="002333D7">
        <w:t xml:space="preserve"> </w:t>
      </w:r>
      <w:r w:rsidR="00D1458F" w:rsidRPr="002333D7">
        <w:rPr>
          <w:rFonts w:ascii="Times New Roman" w:hAnsi="Times New Roman" w:cs="Times New Roman"/>
        </w:rPr>
        <w:t xml:space="preserve">а также изменения других факторов, влияющих на цену договора. </w:t>
      </w:r>
      <w:r w:rsidRPr="002333D7">
        <w:rPr>
          <w:rFonts w:ascii="Times New Roman" w:hAnsi="Times New Roman" w:cs="Times New Roman"/>
        </w:rPr>
        <w:t>При этом оформление решениями общих собраний собственниками изменения данного размера платы не осуществляется.</w:t>
      </w:r>
    </w:p>
    <w:p w:rsidR="00CD6ED7" w:rsidRPr="004974D3" w:rsidRDefault="00F02A98" w:rsidP="00F02A98">
      <w:pPr>
        <w:spacing w:after="0" w:line="240" w:lineRule="auto"/>
        <w:ind w:left="-567" w:right="-284" w:firstLine="425"/>
        <w:jc w:val="both"/>
        <w:rPr>
          <w:rFonts w:ascii="Times New Roman" w:hAnsi="Times New Roman" w:cs="Times New Roman"/>
          <w:sz w:val="20"/>
          <w:szCs w:val="20"/>
        </w:rPr>
      </w:pPr>
      <w:r w:rsidRPr="00F02A98">
        <w:rPr>
          <w:rFonts w:ascii="Times New Roman" w:hAnsi="Times New Roman" w:cs="Times New Roman"/>
          <w:sz w:val="20"/>
          <w:szCs w:val="20"/>
        </w:rPr>
        <w:t>4.2.2.</w:t>
      </w:r>
      <w:r w:rsidR="00775345" w:rsidRPr="004974D3">
        <w:rPr>
          <w:rFonts w:ascii="Times New Roman" w:hAnsi="Times New Roman" w:cs="Times New Roman"/>
          <w:sz w:val="20"/>
          <w:szCs w:val="20"/>
        </w:rPr>
        <w:t xml:space="preserve"> </w:t>
      </w:r>
      <w:r w:rsidR="006413F5" w:rsidRPr="004974D3">
        <w:rPr>
          <w:rFonts w:ascii="Times New Roman" w:hAnsi="Times New Roman" w:cs="Times New Roman"/>
          <w:sz w:val="20"/>
          <w:szCs w:val="20"/>
        </w:rPr>
        <w:t xml:space="preserve">Размер платы за содержание и </w:t>
      </w:r>
      <w:r w:rsidR="005125C7">
        <w:rPr>
          <w:rFonts w:ascii="Times New Roman" w:hAnsi="Times New Roman" w:cs="Times New Roman"/>
          <w:sz w:val="20"/>
          <w:szCs w:val="20"/>
        </w:rPr>
        <w:t>текущий</w:t>
      </w:r>
      <w:r w:rsidR="006413F5"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3. Порядок</w:t>
      </w:r>
      <w:r w:rsidRPr="004974D3">
        <w:rPr>
          <w:rFonts w:ascii="Times New Roman" w:hAnsi="Times New Roman" w:cs="Times New Roman"/>
          <w:sz w:val="20"/>
          <w:szCs w:val="20"/>
        </w:rPr>
        <w:t xml:space="preserve">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4.3.</w:t>
      </w:r>
      <w:r w:rsidR="00653477" w:rsidRPr="004974D3">
        <w:rPr>
          <w:rFonts w:ascii="Times New Roman" w:hAnsi="Times New Roman" w:cs="Times New Roman"/>
          <w:sz w:val="20"/>
          <w:szCs w:val="20"/>
        </w:rPr>
        <w:t>1. Плата</w:t>
      </w:r>
      <w:r w:rsidRPr="004974D3">
        <w:rPr>
          <w:rFonts w:ascii="Times New Roman" w:hAnsi="Times New Roman" w:cs="Times New Roman"/>
          <w:sz w:val="20"/>
          <w:szCs w:val="20"/>
        </w:rPr>
        <w:t xml:space="preserve"> за коммунальные услуги включает в себя плату за холодное и горячее водоснабжение, водоотведение, теплоснабжение</w:t>
      </w:r>
      <w:r w:rsidR="00B86B28">
        <w:rPr>
          <w:rFonts w:ascii="Times New Roman" w:hAnsi="Times New Roman" w:cs="Times New Roman"/>
          <w:sz w:val="20"/>
          <w:szCs w:val="20"/>
        </w:rPr>
        <w:t>, электроснабжение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заключения договоров Управляющей организацией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 xml:space="preserve">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водоснабжение</w:t>
      </w:r>
      <w:r w:rsidR="00B86B28">
        <w:rPr>
          <w:rFonts w:ascii="Times New Roman" w:hAnsi="Times New Roman" w:cs="Times New Roman"/>
          <w:sz w:val="20"/>
          <w:szCs w:val="20"/>
        </w:rPr>
        <w:t>,</w:t>
      </w:r>
      <w:r w:rsidRPr="004974D3">
        <w:rPr>
          <w:rFonts w:ascii="Times New Roman" w:hAnsi="Times New Roman" w:cs="Times New Roman"/>
          <w:sz w:val="20"/>
          <w:szCs w:val="20"/>
        </w:rPr>
        <w:t xml:space="preserve"> </w:t>
      </w:r>
      <w:r w:rsidR="00CD3F47" w:rsidRPr="00CD3F47">
        <w:rPr>
          <w:rFonts w:ascii="Times New Roman" w:hAnsi="Times New Roman" w:cs="Times New Roman"/>
          <w:sz w:val="20"/>
          <w:szCs w:val="20"/>
        </w:rPr>
        <w:t xml:space="preserve">водоотведение, </w:t>
      </w:r>
      <w:r w:rsidRPr="004974D3">
        <w:rPr>
          <w:rFonts w:ascii="Times New Roman" w:hAnsi="Times New Roman" w:cs="Times New Roman"/>
          <w:sz w:val="20"/>
          <w:szCs w:val="20"/>
        </w:rPr>
        <w:t>теплоснабжение</w:t>
      </w:r>
      <w:r w:rsidR="00B86B28" w:rsidRPr="00B86B28">
        <w:rPr>
          <w:rFonts w:ascii="Times New Roman" w:hAnsi="Times New Roman" w:cs="Times New Roman"/>
          <w:sz w:val="20"/>
          <w:szCs w:val="20"/>
        </w:rPr>
        <w:t>, электроснабжение</w:t>
      </w:r>
      <w:r w:rsidRPr="004974D3">
        <w:rPr>
          <w:rFonts w:ascii="Times New Roman" w:hAnsi="Times New Roman" w:cs="Times New Roman"/>
          <w:sz w:val="20"/>
          <w:szCs w:val="20"/>
        </w:rPr>
        <w:t>)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3. Объем</w:t>
      </w:r>
      <w:r w:rsidRPr="004974D3">
        <w:rPr>
          <w:rFonts w:ascii="Times New Roman" w:hAnsi="Times New Roman" w:cs="Times New Roman"/>
          <w:sz w:val="20"/>
          <w:szCs w:val="20"/>
        </w:rPr>
        <w:t xml:space="preserve">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4. Размер</w:t>
      </w:r>
      <w:r w:rsidRPr="004974D3">
        <w:rPr>
          <w:rFonts w:ascii="Times New Roman" w:hAnsi="Times New Roman" w:cs="Times New Roman"/>
          <w:sz w:val="20"/>
          <w:szCs w:val="20"/>
        </w:rPr>
        <w:t xml:space="preserve">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4. Внесение</w:t>
      </w:r>
      <w:r w:rsidR="001F3937" w:rsidRPr="004974D3">
        <w:rPr>
          <w:rFonts w:ascii="Times New Roman" w:hAnsi="Times New Roman" w:cs="Times New Roman"/>
          <w:sz w:val="20"/>
          <w:szCs w:val="20"/>
        </w:rPr>
        <w:t xml:space="preserve">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 xml:space="preserve">ремонт общего имущества дома и платы за коммунальные услуги (в случае, предусмотренным п.4.3.2. Договора) осуществляется Заказчиками по единому платежному документу – счету-квитанции, выставляемому Управляющей организацией или в соответствии с п.3.2.12.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1. Форма</w:t>
      </w:r>
      <w:r w:rsidRPr="004974D3">
        <w:rPr>
          <w:rFonts w:ascii="Times New Roman" w:hAnsi="Times New Roman" w:cs="Times New Roman"/>
          <w:sz w:val="20"/>
          <w:szCs w:val="20"/>
        </w:rPr>
        <w:t xml:space="preserve">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2. Срок</w:t>
      </w:r>
      <w:r w:rsidRPr="004974D3">
        <w:rPr>
          <w:rFonts w:ascii="Times New Roman" w:hAnsi="Times New Roman" w:cs="Times New Roman"/>
          <w:sz w:val="20"/>
          <w:szCs w:val="20"/>
        </w:rPr>
        <w:t xml:space="preserve">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5. Порядок</w:t>
      </w:r>
      <w:r w:rsidRPr="004974D3">
        <w:rPr>
          <w:rFonts w:ascii="Times New Roman" w:hAnsi="Times New Roman" w:cs="Times New Roman"/>
          <w:sz w:val="20"/>
          <w:szCs w:val="20"/>
        </w:rPr>
        <w:t xml:space="preserve">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.1.</w:t>
      </w:r>
      <w:r w:rsidR="001A5132" w:rsidRPr="001A5132">
        <w:t xml:space="preserve"> </w:t>
      </w:r>
      <w:r w:rsidR="001A5132" w:rsidRPr="001A5132">
        <w:rPr>
          <w:rFonts w:ascii="Times New Roman" w:hAnsi="Times New Roman" w:cs="Times New Roman"/>
          <w:sz w:val="20"/>
          <w:szCs w:val="20"/>
        </w:rPr>
        <w:t xml:space="preserve">Заказчики возмещают Управляющей организации понесенные ею расходы на изготовление копий технической документации по многоквартирному дому на основании соответствующего запроса.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w:t>
      </w:r>
      <w:r w:rsidRPr="004974D3">
        <w:rPr>
          <w:rFonts w:ascii="Times New Roman" w:hAnsi="Times New Roman" w:cs="Times New Roman"/>
          <w:sz w:val="20"/>
          <w:szCs w:val="20"/>
        </w:rPr>
        <w:t xml:space="preserve">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w:t>
      </w:r>
      <w:r w:rsidR="00653477" w:rsidRPr="004974D3">
        <w:rPr>
          <w:rFonts w:ascii="Times New Roman" w:hAnsi="Times New Roman" w:cs="Times New Roman"/>
          <w:sz w:val="20"/>
          <w:szCs w:val="20"/>
        </w:rPr>
        <w:t>2. Управляющая</w:t>
      </w:r>
      <w:r w:rsidRPr="004974D3">
        <w:rPr>
          <w:rFonts w:ascii="Times New Roman" w:hAnsi="Times New Roman" w:cs="Times New Roman"/>
          <w:sz w:val="20"/>
          <w:szCs w:val="20"/>
        </w:rPr>
        <w:t xml:space="preserve">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1. Стороны</w:t>
      </w:r>
      <w:r w:rsidRPr="004974D3">
        <w:rPr>
          <w:rFonts w:ascii="Times New Roman" w:hAnsi="Times New Roman" w:cs="Times New Roman"/>
          <w:sz w:val="20"/>
          <w:szCs w:val="20"/>
        </w:rPr>
        <w:t xml:space="preserve">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2. Стороны</w:t>
      </w:r>
      <w:r w:rsidRPr="004974D3">
        <w:rPr>
          <w:rFonts w:ascii="Times New Roman" w:hAnsi="Times New Roman" w:cs="Times New Roman"/>
          <w:sz w:val="20"/>
          <w:szCs w:val="20"/>
        </w:rPr>
        <w:t xml:space="preserve">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3. Управляющая</w:t>
      </w:r>
      <w:r w:rsidRPr="004974D3">
        <w:rPr>
          <w:rFonts w:ascii="Times New Roman" w:hAnsi="Times New Roman" w:cs="Times New Roman"/>
          <w:sz w:val="20"/>
          <w:szCs w:val="20"/>
        </w:rPr>
        <w:t xml:space="preserve">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5.5.</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истечения нормативного срока эксплуатации общего имущества многоквартирного дома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6. Управляющая</w:t>
      </w:r>
      <w:r w:rsidRPr="004974D3">
        <w:rPr>
          <w:rFonts w:ascii="Times New Roman" w:hAnsi="Times New Roman" w:cs="Times New Roman"/>
          <w:sz w:val="20"/>
          <w:szCs w:val="20"/>
        </w:rPr>
        <w:t xml:space="preserve">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7. Заказчики</w:t>
      </w:r>
      <w:r w:rsidRPr="004974D3">
        <w:rPr>
          <w:rFonts w:ascii="Times New Roman" w:hAnsi="Times New Roman" w:cs="Times New Roman"/>
          <w:sz w:val="20"/>
          <w:szCs w:val="20"/>
        </w:rPr>
        <w:t xml:space="preserve">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r w:rsidR="00653477" w:rsidRPr="004974D3">
        <w:rPr>
          <w:rFonts w:ascii="Times New Roman" w:hAnsi="Times New Roman" w:cs="Times New Roman"/>
          <w:sz w:val="20"/>
          <w:szCs w:val="20"/>
        </w:rPr>
        <w:t>размере,</w:t>
      </w:r>
      <w:r w:rsidRPr="004974D3">
        <w:rPr>
          <w:rFonts w:ascii="Times New Roman" w:hAnsi="Times New Roman" w:cs="Times New Roman"/>
          <w:sz w:val="20"/>
          <w:szCs w:val="20"/>
        </w:rPr>
        <w:t xml:space="preserve">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4D204D">
        <w:rPr>
          <w:rFonts w:ascii="Times New Roman" w:hAnsi="Times New Roman" w:cs="Times New Roman"/>
          <w:sz w:val="20"/>
          <w:szCs w:val="20"/>
        </w:rPr>
        <w:t>9</w:t>
      </w:r>
      <w:r w:rsidR="004D204D" w:rsidRPr="004974D3">
        <w:rPr>
          <w:rFonts w:ascii="Times New Roman" w:hAnsi="Times New Roman" w:cs="Times New Roman"/>
          <w:sz w:val="20"/>
          <w:szCs w:val="20"/>
        </w:rPr>
        <w:t>. Управляющая</w:t>
      </w:r>
      <w:r w:rsidRPr="004974D3">
        <w:rPr>
          <w:rFonts w:ascii="Times New Roman" w:hAnsi="Times New Roman" w:cs="Times New Roman"/>
          <w:sz w:val="20"/>
          <w:szCs w:val="20"/>
        </w:rPr>
        <w:t xml:space="preserve">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Управление многоквартирным домом осуществляется Управляющей организацией в интересах Заказчиков в период срока действия Договора.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6.4.</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 xml:space="preserve">на хранении </w:t>
      </w:r>
      <w:r w:rsidRPr="004974D3">
        <w:rPr>
          <w:rFonts w:ascii="Times New Roman" w:hAnsi="Times New Roman" w:cs="Times New Roman"/>
          <w:sz w:val="20"/>
          <w:szCs w:val="20"/>
        </w:rPr>
        <w:t xml:space="preserve">у Управляющей организации.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 Порядок изменения перечня работ и услуг по содержанию и ремонту общего имущества в многоквартирном доме</w:t>
      </w:r>
      <w:r w:rsidR="00FF5F43" w:rsidRPr="008D5A09">
        <w:rPr>
          <w:rFonts w:ascii="Times New Roman" w:hAnsi="Times New Roman" w:cs="Times New Roman"/>
          <w:sz w:val="20"/>
          <w:szCs w:val="20"/>
        </w:rPr>
        <w:t>,</w:t>
      </w:r>
      <w:r w:rsidR="00FF5F43" w:rsidRPr="008D5A09">
        <w:t xml:space="preserve"> </w:t>
      </w:r>
      <w:r w:rsidR="00FF5F43" w:rsidRPr="008D5A09">
        <w:rPr>
          <w:rFonts w:ascii="Times New Roman" w:hAnsi="Times New Roman" w:cs="Times New Roman"/>
          <w:sz w:val="20"/>
          <w:szCs w:val="20"/>
        </w:rPr>
        <w:t>работ и услуг по управлению многоквартирным домом</w:t>
      </w:r>
      <w:r w:rsidR="00F01BF7" w:rsidRPr="008D5A09">
        <w:rPr>
          <w:rFonts w:ascii="Times New Roman" w:hAnsi="Times New Roman" w:cs="Times New Roman"/>
          <w:sz w:val="20"/>
          <w:szCs w:val="20"/>
        </w:rPr>
        <w:t>.</w:t>
      </w:r>
      <w:r w:rsidRPr="008D5A09">
        <w:rPr>
          <w:rFonts w:ascii="Times New Roman" w:hAnsi="Times New Roman" w:cs="Times New Roman"/>
          <w:sz w:val="20"/>
          <w:szCs w:val="20"/>
        </w:rPr>
        <w:t xml:space="preserve">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6.5.1. Определенный в Договоре Перечень работ и услуг может быть изменен по соглашению Сторон.</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6.5.2. Не подлежат пересмотру услуги и работы, определенные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6.5.3. Лицо, </w:t>
      </w:r>
      <w:r w:rsidR="00CC2888" w:rsidRPr="00CC2888">
        <w:rPr>
          <w:rFonts w:ascii="Times New Roman" w:hAnsi="Times New Roman" w:cs="Times New Roman"/>
          <w:sz w:val="20"/>
          <w:szCs w:val="20"/>
        </w:rPr>
        <w:t>уполномоченное собственниками в соответствии с п. 3.3.21 Договора</w:t>
      </w:r>
      <w:r w:rsidRPr="008D5A09">
        <w:rPr>
          <w:rFonts w:ascii="Times New Roman" w:hAnsi="Times New Roman" w:cs="Times New Roman"/>
          <w:sz w:val="20"/>
          <w:szCs w:val="20"/>
        </w:rPr>
        <w:t>, направляет в письменной форме в адрес Управляющей организации предложение о внесении изменений в Перечень работ и услуг.</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6.5.4. Управляющая организация по результатам осмотра элементов общего имущества МКД, оценки состояния общего имущества МКД и его соответствия обязательным требованиям технических регламентов с учетом интересов собственников готовит предложения по изменению Перечня работ и направляет их в течение 10 рабочих дней собственникам на утверждение.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6.5.5. В течение 30 рабочих дней собственники на общем собрании собственников рассматривают предложения Управляющей организации и утверждают их, либо направляют в адрес Управляющей организации возражения и предложения по их корректировке.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6.5.6. Управляющая организация разрабатывает скорректированные предложения и направляет их собственникам в течение 5 рабочих дней на повторное утверждение.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6.5.7. Решение общего собрания собственников помещений в МКД, оформленное протоколом общего собрания собственников является основанием для внесения изменений в настоящий Договор в отношении Перечня работ и услуг. </w:t>
      </w:r>
      <w:r w:rsidR="004D204D" w:rsidRPr="008D5A09">
        <w:rPr>
          <w:rFonts w:ascii="Times New Roman" w:hAnsi="Times New Roman" w:cs="Times New Roman"/>
          <w:sz w:val="20"/>
          <w:szCs w:val="20"/>
        </w:rPr>
        <w:t>Подлинники решений и протокола общего собрания собственников помещений в многоквартирном доме направляются Управляющей организации в течение 10 (десяти) дней с даты принятия решения. Указанный п</w:t>
      </w:r>
      <w:r w:rsidRPr="008D5A09">
        <w:rPr>
          <w:rFonts w:ascii="Times New Roman" w:hAnsi="Times New Roman" w:cs="Times New Roman"/>
          <w:sz w:val="20"/>
          <w:szCs w:val="20"/>
        </w:rPr>
        <w:t>ротокол общего собрания собственников</w:t>
      </w:r>
      <w:r w:rsidR="004D204D" w:rsidRPr="008D5A09">
        <w:rPr>
          <w:rFonts w:ascii="Times New Roman" w:hAnsi="Times New Roman" w:cs="Times New Roman"/>
          <w:sz w:val="20"/>
          <w:szCs w:val="20"/>
        </w:rPr>
        <w:t xml:space="preserve"> </w:t>
      </w:r>
      <w:r w:rsidRPr="008D5A09">
        <w:rPr>
          <w:rFonts w:ascii="Times New Roman" w:hAnsi="Times New Roman" w:cs="Times New Roman"/>
          <w:sz w:val="20"/>
          <w:szCs w:val="20"/>
        </w:rPr>
        <w:t>является приложением к настоящему Договору, устанавливающим изменения и дополнения условий настоящего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 Контроль за выполнением Управляющей организацией её обязательств по Договору и порядок регистрации факта нарушения условий настоящего Договора</w:t>
      </w:r>
      <w:r w:rsidR="00A051B2" w:rsidRPr="008D5A09">
        <w:rPr>
          <w:rFonts w:ascii="Times New Roman" w:hAnsi="Times New Roman" w:cs="Times New Roman"/>
          <w:sz w:val="20"/>
          <w:szCs w:val="20"/>
        </w:rPr>
        <w:t>.</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1. Контроль над деятельностью Управляющей организации в части исполнения настоящего Договора осуществляется собственником или уполномоченным ими лицами в соответствии с их полномочиями путем:</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проверки объемов, качества и периодичности оказания услуг и выполнения работ (в том числе путем проведения экспертизы);</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составления актов о нарушении условий договора в соответствии с положениями п.6.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настоящего раздела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обращения в органы государственной власти, осуществляющие государственный контроль и надзор за использованием и сохранностью жилищного фонда, его соответствия установленным требованиям, а также органы власти и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w:t>
      </w:r>
      <w:r w:rsidRPr="008D5A09">
        <w:rPr>
          <w:rFonts w:ascii="Times New Roman" w:hAnsi="Times New Roman" w:cs="Times New Roman"/>
          <w:sz w:val="20"/>
          <w:szCs w:val="20"/>
        </w:rPr>
        <w:lastRenderedPageBreak/>
        <w:t>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 Акт о нарушении условий Договора по требованию любой из сторон Договора составляется в случаях:</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и (или) проживающих в жилом помещении граждан, общему имуществу в Многоквартирном доме;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 неправомерных действий собственника, нанимателя.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Указанный Акт является основанием для применения к Сторонам мер ответственности, предусмотренных разделом 5 настоящего Договора.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Стороны составляют дефектную ведомость.</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 также при необходимости подрядной организации, свидетелей (соседей) и других лиц.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242EE7"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Акт составляется в присутствии собственника, нанимателя права которого нарушены. При отсутствии собственника, нанимателя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2 экземплярах, один из которых под роспись вручается собственнику, нанимателю, а второй – Управляющей организации.</w:t>
      </w:r>
    </w:p>
    <w:p w:rsidR="002D45FF" w:rsidRPr="004974D3" w:rsidRDefault="002D45FF" w:rsidP="00242EE7">
      <w:pPr>
        <w:spacing w:after="0" w:line="240" w:lineRule="auto"/>
        <w:ind w:left="-567" w:right="-284" w:firstLine="425"/>
        <w:jc w:val="both"/>
        <w:rPr>
          <w:rFonts w:ascii="Times New Roman" w:hAnsi="Times New Roman" w:cs="Times New Roman"/>
          <w:sz w:val="20"/>
          <w:szCs w:val="20"/>
        </w:rPr>
      </w:pPr>
      <w:r w:rsidRPr="002D45FF">
        <w:rPr>
          <w:rFonts w:ascii="Times New Roman" w:hAnsi="Times New Roman" w:cs="Times New Roman"/>
          <w:sz w:val="20"/>
          <w:szCs w:val="20"/>
        </w:rPr>
        <w:t>6.7. Акт выполненных работ и оказанных услуг подписывает лицо, уполномоченное собственниками помещений в соответствии с п. 3.3.21 Договора, а в случае отказа или невозможности (командировка, отпуск, болезнь и т.д.) выполнения указанным лицом этих функций, акт вправе подписать любой собственник помещения в многоквартирном доме, а в случае отсутствия (отказа) данного собственника указанный акт выполненных работ и оказанных услуг подписывается Управляющей организацией в одностороннем порядке, о чем в акте делается соответствующая отметка.</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7.5.</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7.6.</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а споры сторон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w:t>
      </w:r>
      <w:r w:rsidR="00960432" w:rsidRPr="00960432">
        <w:rPr>
          <w:rFonts w:ascii="Times New Roman" w:hAnsi="Times New Roman" w:cs="Times New Roman"/>
          <w:sz w:val="20"/>
          <w:szCs w:val="20"/>
        </w:rPr>
        <w:t>в судебном участке № 76 Всеволожского района Ленинградской области</w:t>
      </w:r>
      <w:r w:rsidR="00B93E1C">
        <w:rPr>
          <w:rFonts w:ascii="Times New Roman" w:hAnsi="Times New Roman" w:cs="Times New Roman"/>
          <w:sz w:val="20"/>
          <w:szCs w:val="20"/>
        </w:rPr>
        <w:t>,</w:t>
      </w:r>
      <w:r w:rsidR="00960432" w:rsidRPr="00960432">
        <w:rPr>
          <w:rFonts w:ascii="Times New Roman" w:hAnsi="Times New Roman" w:cs="Times New Roman"/>
          <w:sz w:val="20"/>
          <w:szCs w:val="20"/>
        </w:rPr>
        <w:t xml:space="preserve"> </w:t>
      </w:r>
      <w:r w:rsidR="00B93E1C" w:rsidRPr="00B93E1C">
        <w:rPr>
          <w:rFonts w:ascii="Times New Roman" w:hAnsi="Times New Roman" w:cs="Times New Roman"/>
          <w:sz w:val="20"/>
          <w:szCs w:val="20"/>
        </w:rPr>
        <w:t xml:space="preserve">Всеволожском городском суде Ленинградской области </w:t>
      </w:r>
      <w:r w:rsidRPr="004974D3">
        <w:rPr>
          <w:rFonts w:ascii="Times New Roman" w:hAnsi="Times New Roman" w:cs="Times New Roman"/>
          <w:sz w:val="20"/>
          <w:szCs w:val="20"/>
        </w:rPr>
        <w:t>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xml:space="preserve">.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 xml:space="preserve">распространение подлежащих обработке </w:t>
      </w:r>
      <w:r w:rsidRPr="00974D7C">
        <w:rPr>
          <w:rFonts w:ascii="Times New Roman" w:hAnsi="Times New Roman" w:cs="Times New Roman"/>
          <w:sz w:val="20"/>
          <w:szCs w:val="20"/>
        </w:rPr>
        <w:lastRenderedPageBreak/>
        <w:t>персональных данных</w:t>
      </w:r>
      <w:r w:rsidR="005F52B7">
        <w:rPr>
          <w:rFonts w:ascii="Times New Roman" w:hAnsi="Times New Roman" w:cs="Times New Roman"/>
          <w:sz w:val="20"/>
          <w:szCs w:val="20"/>
        </w:rPr>
        <w:t xml:space="preserve">, </w:t>
      </w:r>
      <w:r w:rsidR="005F52B7" w:rsidRPr="00C72373">
        <w:rPr>
          <w:rFonts w:ascii="Times New Roman" w:hAnsi="Times New Roman" w:cs="Times New Roman"/>
          <w:sz w:val="20"/>
          <w:szCs w:val="20"/>
        </w:rPr>
        <w:t xml:space="preserve">в том числе путем </w:t>
      </w:r>
      <w:r w:rsidR="004B52D5" w:rsidRPr="00C72373">
        <w:rPr>
          <w:rFonts w:ascii="Times New Roman" w:hAnsi="Times New Roman" w:cs="Times New Roman"/>
          <w:sz w:val="20"/>
          <w:szCs w:val="20"/>
        </w:rPr>
        <w:t xml:space="preserve">их </w:t>
      </w:r>
      <w:r w:rsidR="005F52B7" w:rsidRPr="00C72373">
        <w:rPr>
          <w:rFonts w:ascii="Times New Roman" w:hAnsi="Times New Roman" w:cs="Times New Roman"/>
          <w:sz w:val="20"/>
          <w:szCs w:val="20"/>
        </w:rPr>
        <w:t>размещения в</w:t>
      </w:r>
      <w:r w:rsidR="005F52B7" w:rsidRPr="00C72373">
        <w:t xml:space="preserve"> </w:t>
      </w:r>
      <w:r w:rsidR="005F52B7" w:rsidRPr="00C72373">
        <w:rPr>
          <w:rFonts w:ascii="Times New Roman" w:hAnsi="Times New Roman" w:cs="Times New Roman"/>
          <w:sz w:val="20"/>
          <w:szCs w:val="20"/>
        </w:rPr>
        <w:t>государственной информационной системе жилищно-коммунального хозяйства.</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00A051B2" w:rsidRPr="00A051B2">
        <w:rPr>
          <w:rFonts w:ascii="Times New Roman" w:hAnsi="Times New Roman" w:cs="Times New Roman"/>
          <w:sz w:val="20"/>
          <w:szCs w:val="20"/>
        </w:rPr>
        <w:t>, выполняемых работ и услуг по управлению многоквартирным домом</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Плата за содержание и ремонт общего имущества собственников помещений многоквартирного дома</w:t>
      </w:r>
      <w:r w:rsidR="00A051B2">
        <w:rPr>
          <w:rFonts w:ascii="Times New Roman" w:hAnsi="Times New Roman" w:cs="Times New Roman"/>
          <w:sz w:val="20"/>
          <w:szCs w:val="20"/>
        </w:rPr>
        <w:t>.</w:t>
      </w:r>
      <w:r w:rsidR="00BC32A7" w:rsidRPr="00BC32A7">
        <w:rPr>
          <w:rFonts w:ascii="Times New Roman" w:hAnsi="Times New Roman" w:cs="Times New Roman"/>
          <w:sz w:val="20"/>
          <w:szCs w:val="20"/>
        </w:rPr>
        <w:t xml:space="preserve">  </w:t>
      </w:r>
    </w:p>
    <w:p w:rsidR="00BC32A7" w:rsidRPr="00B05999" w:rsidRDefault="00BC32A7" w:rsidP="00903117">
      <w:pPr>
        <w:spacing w:after="0" w:line="240" w:lineRule="auto"/>
        <w:ind w:left="-567" w:right="-284" w:firstLine="425"/>
        <w:jc w:val="both"/>
        <w:rPr>
          <w:rFonts w:ascii="Times New Roman" w:hAnsi="Times New Roman" w:cs="Times New Roman"/>
          <w:sz w:val="20"/>
          <w:szCs w:val="20"/>
        </w:rPr>
      </w:pPr>
      <w:r w:rsidRPr="00B05999">
        <w:rPr>
          <w:rFonts w:ascii="Times New Roman" w:hAnsi="Times New Roman" w:cs="Times New Roman"/>
          <w:sz w:val="20"/>
          <w:szCs w:val="20"/>
        </w:rPr>
        <w:t>Приложение № 3</w:t>
      </w:r>
      <w:r w:rsidR="007C622F" w:rsidRPr="00B05999">
        <w:rPr>
          <w:rFonts w:ascii="Times New Roman" w:hAnsi="Times New Roman" w:cs="Times New Roman"/>
          <w:sz w:val="20"/>
          <w:szCs w:val="20"/>
        </w:rPr>
        <w:t>.</w:t>
      </w:r>
      <w:r w:rsidRPr="00B05999">
        <w:rPr>
          <w:rFonts w:ascii="Times New Roman" w:hAnsi="Times New Roman" w:cs="Times New Roman"/>
          <w:sz w:val="20"/>
          <w:szCs w:val="20"/>
        </w:rPr>
        <w:t xml:space="preserve"> </w:t>
      </w:r>
      <w:r w:rsidR="003F5FBA" w:rsidRPr="00B05999">
        <w:rPr>
          <w:rFonts w:ascii="Times New Roman" w:hAnsi="Times New Roman" w:cs="Times New Roman"/>
          <w:sz w:val="20"/>
          <w:szCs w:val="20"/>
        </w:rPr>
        <w:t xml:space="preserve">Акт </w:t>
      </w:r>
      <w:r w:rsidR="00ED6974" w:rsidRPr="00B05999">
        <w:rPr>
          <w:rFonts w:ascii="Times New Roman" w:hAnsi="Times New Roman" w:cs="Times New Roman"/>
          <w:sz w:val="20"/>
          <w:szCs w:val="20"/>
        </w:rPr>
        <w:t>разграничения эксплуатационной</w:t>
      </w:r>
      <w:r w:rsidR="003F5FBA" w:rsidRPr="00B05999">
        <w:rPr>
          <w:rFonts w:ascii="Times New Roman" w:hAnsi="Times New Roman" w:cs="Times New Roman"/>
          <w:sz w:val="20"/>
          <w:szCs w:val="20"/>
        </w:rPr>
        <w:t xml:space="preserve"> </w:t>
      </w:r>
      <w:r w:rsidR="00E57DEB" w:rsidRPr="00B05999">
        <w:rPr>
          <w:rFonts w:ascii="Times New Roman" w:hAnsi="Times New Roman" w:cs="Times New Roman"/>
          <w:sz w:val="20"/>
          <w:szCs w:val="20"/>
        </w:rPr>
        <w:t>ответственности.</w:t>
      </w:r>
    </w:p>
    <w:p w:rsidR="009C7861" w:rsidRDefault="009C7861" w:rsidP="00903117">
      <w:pPr>
        <w:spacing w:after="0" w:line="240" w:lineRule="auto"/>
        <w:ind w:left="-567" w:right="-284" w:firstLine="425"/>
        <w:jc w:val="both"/>
        <w:rPr>
          <w:rFonts w:ascii="Times New Roman" w:hAnsi="Times New Roman" w:cs="Times New Roman"/>
          <w:sz w:val="20"/>
          <w:szCs w:val="20"/>
        </w:rPr>
      </w:pPr>
      <w:r w:rsidRPr="00B05999">
        <w:rPr>
          <w:rFonts w:ascii="Times New Roman" w:hAnsi="Times New Roman" w:cs="Times New Roman"/>
          <w:sz w:val="20"/>
          <w:szCs w:val="20"/>
        </w:rPr>
        <w:t>Приложение № 4</w:t>
      </w:r>
      <w:r w:rsidR="007C622F" w:rsidRPr="00B05999">
        <w:rPr>
          <w:rFonts w:ascii="Times New Roman" w:hAnsi="Times New Roman" w:cs="Times New Roman"/>
          <w:sz w:val="20"/>
          <w:szCs w:val="20"/>
        </w:rPr>
        <w:t>.</w:t>
      </w:r>
      <w:r w:rsidRPr="00B05999">
        <w:rPr>
          <w:rFonts w:ascii="Times New Roman" w:hAnsi="Times New Roman" w:cs="Times New Roman"/>
          <w:sz w:val="20"/>
          <w:szCs w:val="20"/>
        </w:rPr>
        <w:t xml:space="preserve"> Памятка </w:t>
      </w:r>
      <w:r w:rsidR="002E5A35" w:rsidRPr="00B05999">
        <w:rPr>
          <w:rFonts w:ascii="Times New Roman" w:hAnsi="Times New Roman" w:cs="Times New Roman"/>
          <w:sz w:val="20"/>
          <w:szCs w:val="20"/>
        </w:rPr>
        <w:t>потребителю коммунальных услуг</w:t>
      </w:r>
      <w:r w:rsidR="00A051B2" w:rsidRPr="00B05999">
        <w:rPr>
          <w:rFonts w:ascii="Times New Roman" w:hAnsi="Times New Roman" w:cs="Times New Roman"/>
          <w:sz w:val="20"/>
          <w:szCs w:val="20"/>
        </w:rPr>
        <w:t>.</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Заказчик:</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Ф.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И. </w:t>
            </w:r>
            <w:r w:rsidR="008D5A09" w:rsidRPr="008D5A09">
              <w:rPr>
                <w:rFonts w:ascii="Times New Roman" w:hAnsi="Times New Roman" w:cs="Times New Roman"/>
                <w:b/>
                <w:sz w:val="20"/>
                <w:szCs w:val="20"/>
              </w:rPr>
              <w:t>_____________________________________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О.</w:t>
            </w:r>
            <w:r w:rsidR="008D5A09">
              <w:t xml:space="preserve"> </w:t>
            </w:r>
            <w:r w:rsidR="008D5A09" w:rsidRPr="008D5A09">
              <w:rPr>
                <w:rFonts w:ascii="Times New Roman" w:hAnsi="Times New Roman" w:cs="Times New Roman"/>
                <w:b/>
                <w:sz w:val="20"/>
                <w:szCs w:val="20"/>
              </w:rPr>
              <w:t>_____________________________________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Место</w:t>
            </w:r>
            <w:r w:rsidR="00ED6974">
              <w:rPr>
                <w:rFonts w:ascii="Times New Roman" w:hAnsi="Times New Roman" w:cs="Times New Roman"/>
                <w:b/>
                <w:sz w:val="20"/>
                <w:szCs w:val="20"/>
              </w:rPr>
              <w:t xml:space="preserve"> </w:t>
            </w:r>
            <w:proofErr w:type="gramStart"/>
            <w:r w:rsidRPr="00B75DFF">
              <w:rPr>
                <w:rFonts w:ascii="Times New Roman" w:hAnsi="Times New Roman" w:cs="Times New Roman"/>
                <w:b/>
                <w:sz w:val="20"/>
                <w:szCs w:val="20"/>
              </w:rPr>
              <w:t>рождения:</w:t>
            </w:r>
            <w:r w:rsidR="00ED6974">
              <w:rPr>
                <w:rFonts w:ascii="Times New Roman" w:hAnsi="Times New Roman" w:cs="Times New Roman"/>
                <w:b/>
                <w:sz w:val="20"/>
                <w:szCs w:val="20"/>
              </w:rPr>
              <w:t>_</w:t>
            </w:r>
            <w:proofErr w:type="gramEnd"/>
            <w:r w:rsidR="00ED6974">
              <w:rPr>
                <w:rFonts w:ascii="Times New Roman" w:hAnsi="Times New Roman" w:cs="Times New Roman"/>
                <w:b/>
                <w:sz w:val="20"/>
                <w:szCs w:val="20"/>
              </w:rPr>
              <w:t>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________________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Дата</w:t>
            </w:r>
            <w:r w:rsidR="00ED6974">
              <w:rPr>
                <w:rFonts w:ascii="Times New Roman" w:hAnsi="Times New Roman" w:cs="Times New Roman"/>
                <w:b/>
                <w:sz w:val="20"/>
                <w:szCs w:val="20"/>
              </w:rPr>
              <w:t xml:space="preserve"> </w:t>
            </w:r>
            <w:proofErr w:type="gramStart"/>
            <w:r w:rsidRPr="00B75DFF">
              <w:rPr>
                <w:rFonts w:ascii="Times New Roman" w:hAnsi="Times New Roman" w:cs="Times New Roman"/>
                <w:b/>
                <w:sz w:val="20"/>
                <w:szCs w:val="20"/>
              </w:rPr>
              <w:t>рождения:</w:t>
            </w:r>
            <w:r w:rsidR="00ED6974">
              <w:rPr>
                <w:rFonts w:ascii="Times New Roman" w:hAnsi="Times New Roman" w:cs="Times New Roman"/>
                <w:b/>
                <w:sz w:val="20"/>
                <w:szCs w:val="20"/>
              </w:rPr>
              <w:t>_</w:t>
            </w:r>
            <w:proofErr w:type="gramEnd"/>
            <w:r w:rsidR="00ED6974">
              <w:rPr>
                <w:rFonts w:ascii="Times New Roman" w:hAnsi="Times New Roman" w:cs="Times New Roman"/>
                <w:b/>
                <w:sz w:val="20"/>
                <w:szCs w:val="20"/>
              </w:rPr>
              <w:t>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Паспорт: </w:t>
            </w:r>
            <w:r w:rsidR="00ED6974">
              <w:rPr>
                <w:rFonts w:ascii="Times New Roman" w:hAnsi="Times New Roman" w:cs="Times New Roman"/>
                <w:b/>
                <w:sz w:val="20"/>
                <w:szCs w:val="20"/>
              </w:rPr>
              <w:t>серия___</w:t>
            </w:r>
            <w:r w:rsidR="008D5A09">
              <w:rPr>
                <w:rFonts w:ascii="Times New Roman" w:hAnsi="Times New Roman" w:cs="Times New Roman"/>
                <w:b/>
                <w:sz w:val="20"/>
                <w:szCs w:val="20"/>
              </w:rPr>
              <w:t>__</w:t>
            </w:r>
            <w:r w:rsidR="00ED6974">
              <w:rPr>
                <w:rFonts w:ascii="Times New Roman" w:hAnsi="Times New Roman" w:cs="Times New Roman"/>
                <w:b/>
                <w:sz w:val="20"/>
                <w:szCs w:val="20"/>
              </w:rPr>
              <w:t>__№__</w:t>
            </w:r>
            <w:r w:rsidR="008D5A09">
              <w:rPr>
                <w:rFonts w:ascii="Times New Roman" w:hAnsi="Times New Roman" w:cs="Times New Roman"/>
                <w:b/>
                <w:sz w:val="20"/>
                <w:szCs w:val="20"/>
              </w:rPr>
              <w:t>___</w:t>
            </w:r>
            <w:r w:rsidR="00ED6974">
              <w:rPr>
                <w:rFonts w:ascii="Times New Roman" w:hAnsi="Times New Roman" w:cs="Times New Roman"/>
                <w:b/>
                <w:sz w:val="20"/>
                <w:szCs w:val="20"/>
              </w:rPr>
              <w:t>___________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Выдан: </w:t>
            </w:r>
            <w:r w:rsidR="00ED6974">
              <w:rPr>
                <w:rFonts w:ascii="Times New Roman" w:hAnsi="Times New Roman" w:cs="Times New Roman"/>
                <w:b/>
                <w:sz w:val="20"/>
                <w:szCs w:val="20"/>
              </w:rPr>
              <w:t>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Код подразделения </w:t>
            </w:r>
            <w:r w:rsidR="00ED6974">
              <w:rPr>
                <w:rFonts w:ascii="Times New Roman" w:hAnsi="Times New Roman" w:cs="Times New Roman"/>
                <w:b/>
                <w:sz w:val="20"/>
                <w:szCs w:val="20"/>
              </w:rPr>
              <w:t>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Зарегистрирован: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Тел.</w:t>
            </w:r>
            <w:r w:rsidR="00ED6974">
              <w:rPr>
                <w:rFonts w:ascii="Times New Roman" w:hAnsi="Times New Roman" w:cs="Times New Roman"/>
                <w:b/>
                <w:sz w:val="20"/>
                <w:szCs w:val="20"/>
              </w:rPr>
              <w:t>_________________________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w:t>
            </w:r>
          </w:p>
          <w:p w:rsidR="00B75DFF" w:rsidRDefault="00741D61" w:rsidP="00B75DFF">
            <w:pPr>
              <w:ind w:left="34" w:right="-284"/>
              <w:jc w:val="both"/>
              <w:rPr>
                <w:rFonts w:ascii="Times New Roman" w:hAnsi="Times New Roman" w:cs="Times New Roman"/>
                <w:b/>
                <w:sz w:val="20"/>
                <w:szCs w:val="20"/>
              </w:rPr>
            </w:pPr>
            <w:r w:rsidRPr="00741D61">
              <w:rPr>
                <w:rFonts w:ascii="Times New Roman" w:hAnsi="Times New Roman" w:cs="Times New Roman"/>
                <w:b/>
                <w:sz w:val="20"/>
                <w:szCs w:val="20"/>
              </w:rPr>
              <w:t>Адрес эл. почты________________________</w:t>
            </w:r>
          </w:p>
          <w:p w:rsidR="008D5A09" w:rsidRDefault="008D5A09" w:rsidP="00B75DFF">
            <w:pPr>
              <w:ind w:left="34" w:right="-284"/>
              <w:jc w:val="both"/>
              <w:rPr>
                <w:rFonts w:ascii="Times New Roman" w:hAnsi="Times New Roman" w:cs="Times New Roman"/>
                <w:b/>
                <w:sz w:val="20"/>
                <w:szCs w:val="20"/>
              </w:rPr>
            </w:pPr>
          </w:p>
          <w:p w:rsidR="00266890" w:rsidRDefault="00266890" w:rsidP="00B75DFF">
            <w:pPr>
              <w:ind w:left="34" w:right="-284"/>
              <w:jc w:val="both"/>
              <w:rPr>
                <w:rFonts w:ascii="Times New Roman" w:hAnsi="Times New Roman" w:cs="Times New Roman"/>
                <w:b/>
                <w:sz w:val="20"/>
                <w:szCs w:val="20"/>
              </w:rPr>
            </w:pPr>
          </w:p>
          <w:p w:rsidR="00B75DFF"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w:t>
            </w:r>
            <w:r w:rsidR="008D5A09">
              <w:rPr>
                <w:rFonts w:ascii="Times New Roman" w:hAnsi="Times New Roman" w:cs="Times New Roman"/>
                <w:b/>
                <w:sz w:val="20"/>
                <w:szCs w:val="20"/>
              </w:rPr>
              <w:t>__</w:t>
            </w:r>
            <w:r>
              <w:rPr>
                <w:rFonts w:ascii="Times New Roman" w:hAnsi="Times New Roman" w:cs="Times New Roman"/>
                <w:b/>
                <w:sz w:val="20"/>
                <w:szCs w:val="20"/>
              </w:rPr>
              <w:t>__/__________</w:t>
            </w:r>
            <w:r w:rsidR="008D5A09">
              <w:rPr>
                <w:rFonts w:ascii="Times New Roman" w:hAnsi="Times New Roman" w:cs="Times New Roman"/>
                <w:b/>
                <w:sz w:val="20"/>
                <w:szCs w:val="20"/>
              </w:rPr>
              <w:t>____</w:t>
            </w:r>
            <w:r>
              <w:rPr>
                <w:rFonts w:ascii="Times New Roman" w:hAnsi="Times New Roman" w:cs="Times New Roman"/>
                <w:b/>
                <w:sz w:val="20"/>
                <w:szCs w:val="20"/>
              </w:rPr>
              <w:t>______/</w:t>
            </w:r>
          </w:p>
          <w:p w:rsidR="00305458" w:rsidRDefault="00305458" w:rsidP="00C745B8">
            <w:pPr>
              <w:ind w:left="34" w:right="-284"/>
              <w:jc w:val="both"/>
              <w:rPr>
                <w:rFonts w:ascii="Times New Roman" w:hAnsi="Times New Roman" w:cs="Times New Roman"/>
                <w:sz w:val="20"/>
                <w:szCs w:val="20"/>
              </w:rPr>
            </w:pPr>
          </w:p>
          <w:p w:rsidR="008D5A09" w:rsidRDefault="008D5A09" w:rsidP="00C745B8">
            <w:pPr>
              <w:ind w:left="34" w:right="-284"/>
              <w:jc w:val="both"/>
              <w:rPr>
                <w:rFonts w:ascii="Times New Roman" w:hAnsi="Times New Roman" w:cs="Times New Roman"/>
                <w:sz w:val="20"/>
                <w:szCs w:val="20"/>
              </w:rPr>
            </w:pPr>
          </w:p>
          <w:p w:rsidR="00ED6974" w:rsidRDefault="00ED6974" w:rsidP="00C745B8">
            <w:pPr>
              <w:ind w:left="34" w:right="-284"/>
              <w:jc w:val="both"/>
              <w:rPr>
                <w:rFonts w:ascii="Times New Roman" w:hAnsi="Times New Roman" w:cs="Times New Roman"/>
                <w:sz w:val="20"/>
                <w:szCs w:val="20"/>
              </w:rPr>
            </w:pPr>
          </w:p>
          <w:p w:rsidR="00ED6974" w:rsidRDefault="00ED6974" w:rsidP="00C745B8">
            <w:pPr>
              <w:ind w:left="34" w:right="-284"/>
              <w:jc w:val="both"/>
              <w:rPr>
                <w:rFonts w:ascii="Times New Roman" w:hAnsi="Times New Roman" w:cs="Times New Roman"/>
                <w:sz w:val="20"/>
                <w:szCs w:val="20"/>
              </w:rPr>
            </w:pPr>
          </w:p>
          <w:p w:rsidR="002C7572" w:rsidRPr="005125C7" w:rsidRDefault="002C7572" w:rsidP="00ED6974">
            <w:pPr>
              <w:ind w:left="34" w:right="-284"/>
              <w:jc w:val="both"/>
              <w:rPr>
                <w:rFonts w:ascii="Times New Roman" w:hAnsi="Times New Roman" w:cs="Times New Roman"/>
                <w:sz w:val="20"/>
                <w:szCs w:val="20"/>
              </w:rPr>
            </w:pPr>
          </w:p>
        </w:tc>
        <w:tc>
          <w:tcPr>
            <w:tcW w:w="5149" w:type="dxa"/>
          </w:tcPr>
          <w:p w:rsidR="007C622F" w:rsidRDefault="007C622F" w:rsidP="007C622F">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7C622F" w:rsidRPr="00762697" w:rsidRDefault="007C622F" w:rsidP="007C622F">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w:t>
            </w:r>
            <w:r>
              <w:rPr>
                <w:rFonts w:ascii="Times New Roman" w:hAnsi="Times New Roman" w:cs="Times New Roman"/>
                <w:b/>
                <w:sz w:val="20"/>
                <w:szCs w:val="20"/>
              </w:rPr>
              <w:t>Управление ЖКХ</w:t>
            </w:r>
            <w:r w:rsidRPr="00762697">
              <w:rPr>
                <w:rFonts w:ascii="Times New Roman" w:hAnsi="Times New Roman" w:cs="Times New Roman"/>
                <w:b/>
                <w:sz w:val="20"/>
                <w:szCs w:val="20"/>
              </w:rPr>
              <w:t>»</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Юридический адрес: 188680, Ленинградская область, Всеволожский район, д. Старая, ул. Генерала Чоглокова, д. 5, офис 1</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ИНН 4703126910 / КПП 470301001 </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ОГРН 1154703001750</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р/с 40702810955410001827 в Северо-Западном банке ПАО СБЕРБАНК </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к/с 30101810500000000653   </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БИК 044030653</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Тел. 8 (813-70) 69-951  </w:t>
            </w:r>
          </w:p>
          <w:p w:rsidR="007C622F" w:rsidRDefault="00C636BF" w:rsidP="007C622F">
            <w:pPr>
              <w:tabs>
                <w:tab w:val="left" w:pos="4758"/>
              </w:tabs>
              <w:ind w:right="317"/>
              <w:jc w:val="both"/>
              <w:rPr>
                <w:rFonts w:ascii="Times New Roman" w:hAnsi="Times New Roman" w:cs="Times New Roman"/>
                <w:sz w:val="20"/>
                <w:szCs w:val="20"/>
              </w:rPr>
            </w:pPr>
            <w:hyperlink r:id="rId8" w:history="1">
              <w:r w:rsidR="007C622F" w:rsidRPr="00102F9B">
                <w:rPr>
                  <w:rStyle w:val="a7"/>
                  <w:rFonts w:ascii="Times New Roman" w:hAnsi="Times New Roman" w:cs="Times New Roman"/>
                  <w:sz w:val="20"/>
                  <w:szCs w:val="20"/>
                </w:rPr>
                <w:t>oosever@yandex.ru</w:t>
              </w:r>
            </w:hyperlink>
          </w:p>
          <w:p w:rsidR="007C622F" w:rsidRDefault="007C622F" w:rsidP="007C622F">
            <w:pPr>
              <w:tabs>
                <w:tab w:val="left" w:pos="4758"/>
              </w:tabs>
              <w:ind w:right="317"/>
              <w:jc w:val="both"/>
              <w:rPr>
                <w:rFonts w:ascii="Times New Roman" w:hAnsi="Times New Roman" w:cs="Times New Roman"/>
                <w:sz w:val="20"/>
                <w:szCs w:val="20"/>
              </w:rPr>
            </w:pPr>
          </w:p>
          <w:p w:rsidR="00266890" w:rsidRDefault="00266890" w:rsidP="007C622F">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741D61" w:rsidRPr="00762697" w:rsidRDefault="00741D61" w:rsidP="007C622F">
            <w:pPr>
              <w:tabs>
                <w:tab w:val="left" w:pos="4758"/>
              </w:tabs>
              <w:ind w:right="317"/>
              <w:jc w:val="both"/>
              <w:rPr>
                <w:rFonts w:ascii="Times New Roman" w:hAnsi="Times New Roman" w:cs="Times New Roman"/>
                <w:sz w:val="20"/>
                <w:szCs w:val="20"/>
              </w:rPr>
            </w:pPr>
          </w:p>
          <w:p w:rsidR="007C622F" w:rsidRPr="00762697" w:rsidRDefault="007C622F" w:rsidP="007C622F">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Pr>
                <w:rFonts w:ascii="Times New Roman" w:hAnsi="Times New Roman" w:cs="Times New Roman"/>
                <w:sz w:val="20"/>
                <w:szCs w:val="20"/>
              </w:rPr>
              <w:t>____</w:t>
            </w:r>
            <w:r w:rsidRPr="00762697">
              <w:rPr>
                <w:rFonts w:ascii="Times New Roman" w:hAnsi="Times New Roman" w:cs="Times New Roman"/>
                <w:sz w:val="20"/>
                <w:szCs w:val="20"/>
              </w:rPr>
              <w:t xml:space="preserve">__ </w:t>
            </w:r>
            <w:r>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9"/>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4D204D"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B75DFF">
              <w:rPr>
                <w:rFonts w:ascii="Times New Roman" w:eastAsia="Times New Roman" w:hAnsi="Times New Roman" w:cs="Times New Roman"/>
                <w:color w:val="000000"/>
                <w:sz w:val="20"/>
                <w:szCs w:val="20"/>
                <w:lang w:eastAsia="ru-RU"/>
              </w:rPr>
              <w:t>__</w:t>
            </w:r>
            <w:r w:rsidR="00F01BF7">
              <w:rPr>
                <w:rFonts w:ascii="Times New Roman" w:eastAsia="Times New Roman" w:hAnsi="Times New Roman" w:cs="Times New Roman"/>
                <w:color w:val="000000"/>
                <w:sz w:val="20"/>
                <w:szCs w:val="20"/>
                <w:lang w:eastAsia="ru-RU"/>
              </w:rPr>
              <w:t>___</w:t>
            </w:r>
            <w:r w:rsidR="00B75DFF">
              <w:rPr>
                <w:rFonts w:ascii="Times New Roman" w:eastAsia="Times New Roman" w:hAnsi="Times New Roman" w:cs="Times New Roman"/>
                <w:color w:val="000000"/>
                <w:sz w:val="20"/>
                <w:szCs w:val="20"/>
                <w:lang w:eastAsia="ru-RU"/>
              </w:rPr>
              <w:t>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r w:rsidR="005043F1">
              <w:rPr>
                <w:rFonts w:ascii="Times New Roman" w:eastAsia="Times New Roman" w:hAnsi="Times New Roman" w:cs="Times New Roman"/>
                <w:color w:val="000000"/>
                <w:sz w:val="20"/>
                <w:szCs w:val="20"/>
                <w:lang w:eastAsia="ru-RU"/>
              </w:rPr>
              <w:t xml:space="preserve"> </w:t>
            </w:r>
          </w:p>
          <w:p w:rsidR="004974D3" w:rsidRPr="004974D3"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w:t>
            </w:r>
            <w:r w:rsidR="00F01BF7">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r w:rsidR="003F5FBA">
              <w:rPr>
                <w:rFonts w:ascii="Times New Roman" w:eastAsia="Times New Roman" w:hAnsi="Times New Roman" w:cs="Times New Roman"/>
                <w:color w:val="000000"/>
                <w:sz w:val="20"/>
                <w:szCs w:val="20"/>
                <w:lang w:eastAsia="ru-RU"/>
              </w:rPr>
              <w:t>г.</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Pr="00FF5F43" w:rsidRDefault="005125C7" w:rsidP="005125C7">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 xml:space="preserve">Перечень, состав и периодичность выполняемых работ и оказываемых </w:t>
            </w:r>
            <w:r w:rsidR="006D7203" w:rsidRPr="00FF5F43">
              <w:rPr>
                <w:rFonts w:ascii="Times New Roman" w:eastAsia="Times New Roman" w:hAnsi="Times New Roman" w:cs="Times New Roman"/>
                <w:b/>
                <w:color w:val="000000"/>
                <w:sz w:val="20"/>
                <w:szCs w:val="20"/>
                <w:lang w:eastAsia="ru-RU"/>
              </w:rPr>
              <w:t xml:space="preserve">коммунальных </w:t>
            </w:r>
            <w:r w:rsidRPr="00FF5F43">
              <w:rPr>
                <w:rFonts w:ascii="Times New Roman" w:eastAsia="Times New Roman" w:hAnsi="Times New Roman" w:cs="Times New Roman"/>
                <w:b/>
                <w:color w:val="000000"/>
                <w:sz w:val="20"/>
                <w:szCs w:val="20"/>
                <w:lang w:eastAsia="ru-RU"/>
              </w:rPr>
              <w:t>услуг</w:t>
            </w:r>
          </w:p>
          <w:p w:rsidR="004974D3" w:rsidRPr="00FF5F43" w:rsidRDefault="005125C7" w:rsidP="00A726D5">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по техническому содержанию и ремонту общего имущества в многоквартирном доме</w:t>
            </w:r>
            <w:r w:rsidR="00A726D5" w:rsidRPr="00FF5F43">
              <w:rPr>
                <w:rFonts w:ascii="Times New Roman" w:eastAsia="Times New Roman" w:hAnsi="Times New Roman" w:cs="Times New Roman"/>
                <w:b/>
                <w:color w:val="000000"/>
                <w:sz w:val="20"/>
                <w:szCs w:val="20"/>
                <w:lang w:eastAsia="ru-RU"/>
              </w:rPr>
              <w:t>,</w:t>
            </w:r>
            <w:r w:rsidR="00A726D5" w:rsidRPr="00FF5F43">
              <w:rPr>
                <w:rFonts w:ascii="Times New Roman" w:hAnsi="Times New Roman" w:cs="Times New Roman"/>
                <w:b/>
                <w:sz w:val="20"/>
                <w:szCs w:val="20"/>
              </w:rPr>
              <w:t xml:space="preserve"> </w:t>
            </w:r>
            <w:r w:rsidR="00A726D5" w:rsidRPr="00FF5F43">
              <w:rPr>
                <w:rFonts w:ascii="Times New Roman" w:eastAsia="Times New Roman" w:hAnsi="Times New Roman" w:cs="Times New Roman"/>
                <w:b/>
                <w:color w:val="000000"/>
                <w:sz w:val="20"/>
                <w:szCs w:val="20"/>
                <w:lang w:eastAsia="ru-RU"/>
              </w:rPr>
              <w:t>выполняемых работ и услуг по управлению многоквартирным домом</w:t>
            </w:r>
          </w:p>
          <w:p w:rsidR="004D204D" w:rsidRPr="005125C7" w:rsidRDefault="004D204D" w:rsidP="00A726D5">
            <w:pPr>
              <w:spacing w:after="0" w:line="240" w:lineRule="auto"/>
              <w:jc w:val="center"/>
              <w:rPr>
                <w:rFonts w:ascii="Times New Roman" w:eastAsia="Times New Roman" w:hAnsi="Times New Roman" w:cs="Times New Roman"/>
                <w:b/>
                <w:color w:val="000000"/>
                <w:sz w:val="18"/>
                <w:szCs w:val="18"/>
                <w:lang w:eastAsia="ru-RU"/>
              </w:rPr>
            </w:pP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5043F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w:t>
            </w:r>
            <w:r w:rsidR="002619C3" w:rsidRPr="004D204D">
              <w:rPr>
                <w:rFonts w:ascii="Times New Roman" w:eastAsia="Times New Roman" w:hAnsi="Times New Roman" w:cs="Times New Roman"/>
                <w:color w:val="000000"/>
                <w:sz w:val="18"/>
                <w:szCs w:val="18"/>
                <w:lang w:eastAsia="ru-RU"/>
              </w:rPr>
              <w:t>жедневно</w:t>
            </w:r>
            <w:r w:rsidRPr="004D204D">
              <w:rPr>
                <w:rFonts w:ascii="Times New Roman" w:eastAsia="Times New Roman" w:hAnsi="Times New Roman" w:cs="Times New Roman"/>
                <w:color w:val="000000"/>
                <w:sz w:val="18"/>
                <w:szCs w:val="18"/>
                <w:lang w:eastAsia="ru-RU"/>
              </w:rPr>
              <w:t xml:space="preserve"> (кроме воскресных и праздничных дней)</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Pr="004D204D" w:rsidRDefault="00757891"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2</w:t>
            </w:r>
            <w:r w:rsidR="004974D3" w:rsidRPr="004D204D">
              <w:rPr>
                <w:rFonts w:ascii="Times New Roman" w:eastAsia="Times New Roman" w:hAnsi="Times New Roman" w:cs="Times New Roman"/>
                <w:b/>
                <w:bCs/>
                <w:color w:val="000000"/>
                <w:sz w:val="18"/>
                <w:szCs w:val="18"/>
                <w:lang w:eastAsia="ru-RU"/>
              </w:rPr>
              <w:t xml:space="preserve">. УБОРКА ЗЕМЕЛЬНОГО УЧАСТКА, ВХОДЯЩЕГО В СОСТАВ ОБЩЕГО ИМУЩЕСТВА </w:t>
            </w:r>
          </w:p>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F759CD"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C9798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w:t>
            </w:r>
            <w:r w:rsidR="00F759CD" w:rsidRPr="004D204D">
              <w:rPr>
                <w:rFonts w:ascii="Times New Roman" w:eastAsia="Times New Roman" w:hAnsi="Times New Roman" w:cs="Times New Roman"/>
                <w:color w:val="000000"/>
                <w:sz w:val="18"/>
                <w:szCs w:val="18"/>
                <w:lang w:eastAsia="ru-RU"/>
              </w:rPr>
              <w:t>а мусора на контейнерных площад</w:t>
            </w:r>
            <w:r w:rsidRPr="004D204D">
              <w:rPr>
                <w:rFonts w:ascii="Times New Roman" w:eastAsia="Times New Roman" w:hAnsi="Times New Roman" w:cs="Times New Roman"/>
                <w:color w:val="000000"/>
                <w:sz w:val="18"/>
                <w:szCs w:val="18"/>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Посыпка территории </w:t>
            </w:r>
            <w:proofErr w:type="spellStart"/>
            <w:r w:rsidRPr="004D204D">
              <w:rPr>
                <w:rFonts w:ascii="Times New Roman" w:eastAsia="Times New Roman" w:hAnsi="Times New Roman" w:cs="Times New Roman"/>
                <w:color w:val="000000"/>
                <w:sz w:val="18"/>
                <w:szCs w:val="18"/>
                <w:lang w:eastAsia="ru-RU"/>
              </w:rPr>
              <w:t>противогололедными</w:t>
            </w:r>
            <w:proofErr w:type="spellEnd"/>
            <w:r w:rsidRPr="004D204D">
              <w:rPr>
                <w:rFonts w:ascii="Times New Roman" w:eastAsia="Times New Roman" w:hAnsi="Times New Roman" w:cs="Times New Roman"/>
                <w:color w:val="000000"/>
                <w:sz w:val="18"/>
                <w:szCs w:val="18"/>
                <w:lang w:eastAsia="ru-RU"/>
              </w:rPr>
              <w:t xml:space="preserve">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1 раз в </w:t>
            </w:r>
            <w:r w:rsidR="00757891" w:rsidRPr="004D204D">
              <w:rPr>
                <w:rFonts w:ascii="Times New Roman" w:eastAsia="Times New Roman" w:hAnsi="Times New Roman" w:cs="Times New Roman"/>
                <w:color w:val="000000"/>
                <w:sz w:val="18"/>
                <w:szCs w:val="18"/>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Уборка </w:t>
            </w:r>
            <w:proofErr w:type="spellStart"/>
            <w:r w:rsidRPr="004D204D">
              <w:rPr>
                <w:rFonts w:ascii="Times New Roman" w:eastAsia="Times New Roman" w:hAnsi="Times New Roman" w:cs="Times New Roman"/>
                <w:color w:val="000000"/>
                <w:sz w:val="18"/>
                <w:szCs w:val="18"/>
                <w:lang w:eastAsia="ru-RU"/>
              </w:rPr>
              <w:t>отмосток</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3</w:t>
            </w:r>
            <w:r w:rsidR="004974D3" w:rsidRPr="004D204D">
              <w:rPr>
                <w:rFonts w:ascii="Times New Roman" w:eastAsia="Times New Roman" w:hAnsi="Times New Roman" w:cs="Times New Roman"/>
                <w:b/>
                <w:bCs/>
                <w:color w:val="000000"/>
                <w:sz w:val="18"/>
                <w:szCs w:val="18"/>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Ремонт просевшей </w:t>
            </w:r>
            <w:proofErr w:type="spellStart"/>
            <w:r w:rsidRPr="004D204D">
              <w:rPr>
                <w:rFonts w:ascii="Times New Roman" w:eastAsia="Times New Roman" w:hAnsi="Times New Roman" w:cs="Times New Roman"/>
                <w:color w:val="000000"/>
                <w:sz w:val="18"/>
                <w:szCs w:val="18"/>
                <w:lang w:eastAsia="ru-RU"/>
              </w:rPr>
              <w:t>отмостки</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E00D7E"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r w:rsidR="004974D3" w:rsidRPr="004D204D">
              <w:rPr>
                <w:rFonts w:ascii="Times New Roman" w:eastAsia="Times New Roman" w:hAnsi="Times New Roman" w:cs="Times New Roman"/>
                <w:color w:val="000000"/>
                <w:sz w:val="18"/>
                <w:szCs w:val="18"/>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proofErr w:type="spellStart"/>
            <w:r w:rsidRPr="004D204D">
              <w:rPr>
                <w:rFonts w:ascii="Times New Roman" w:eastAsia="Times New Roman" w:hAnsi="Times New Roman" w:cs="Times New Roman"/>
                <w:color w:val="000000"/>
                <w:sz w:val="18"/>
                <w:szCs w:val="18"/>
                <w:lang w:eastAsia="ru-RU"/>
              </w:rPr>
              <w:t>Расконсервация</w:t>
            </w:r>
            <w:proofErr w:type="spellEnd"/>
            <w:r w:rsidRPr="004D204D">
              <w:rPr>
                <w:rFonts w:ascii="Times New Roman" w:eastAsia="Times New Roman" w:hAnsi="Times New Roman" w:cs="Times New Roman"/>
                <w:color w:val="000000"/>
                <w:sz w:val="18"/>
                <w:szCs w:val="18"/>
                <w:lang w:eastAsia="ru-RU"/>
              </w:rPr>
              <w:t xml:space="preserve">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4</w:t>
            </w:r>
            <w:r w:rsidR="004974D3" w:rsidRPr="004D204D">
              <w:rPr>
                <w:rFonts w:ascii="Times New Roman" w:eastAsia="Times New Roman" w:hAnsi="Times New Roman" w:cs="Times New Roman"/>
                <w:b/>
                <w:bCs/>
                <w:color w:val="000000"/>
                <w:sz w:val="18"/>
                <w:szCs w:val="18"/>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Удаление снега, наледи и </w:t>
            </w:r>
            <w:proofErr w:type="spellStart"/>
            <w:r w:rsidRPr="004D204D">
              <w:rPr>
                <w:rFonts w:ascii="Times New Roman" w:eastAsia="Times New Roman" w:hAnsi="Times New Roman" w:cs="Times New Roman"/>
                <w:color w:val="000000"/>
                <w:sz w:val="18"/>
                <w:szCs w:val="18"/>
                <w:lang w:eastAsia="ru-RU"/>
              </w:rPr>
              <w:t>сосуль</w:t>
            </w:r>
            <w:proofErr w:type="spellEnd"/>
            <w:r w:rsidRPr="004D204D">
              <w:rPr>
                <w:rFonts w:ascii="Times New Roman" w:eastAsia="Times New Roman" w:hAnsi="Times New Roman" w:cs="Times New Roman"/>
                <w:color w:val="000000"/>
                <w:sz w:val="18"/>
                <w:szCs w:val="18"/>
                <w:lang w:eastAsia="ru-RU"/>
              </w:rPr>
              <w:t xml:space="preserve">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и регулировка пружин, </w:t>
            </w:r>
            <w:r w:rsidR="00444A0D" w:rsidRPr="004D204D">
              <w:rPr>
                <w:rFonts w:ascii="Times New Roman" w:eastAsia="Times New Roman" w:hAnsi="Times New Roman" w:cs="Times New Roman"/>
                <w:color w:val="000000"/>
                <w:sz w:val="18"/>
                <w:szCs w:val="18"/>
                <w:lang w:eastAsia="ru-RU"/>
              </w:rPr>
              <w:t xml:space="preserve">доводчиков и амортизаторов </w:t>
            </w:r>
            <w:r w:rsidRPr="004D204D">
              <w:rPr>
                <w:rFonts w:ascii="Times New Roman" w:eastAsia="Times New Roman" w:hAnsi="Times New Roman" w:cs="Times New Roman"/>
                <w:color w:val="000000"/>
                <w:sz w:val="18"/>
                <w:szCs w:val="18"/>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w:t>
            </w:r>
            <w:r w:rsidR="00444A0D" w:rsidRPr="004D204D">
              <w:rPr>
                <w:rFonts w:ascii="Times New Roman" w:eastAsia="Times New Roman" w:hAnsi="Times New Roman" w:cs="Times New Roman"/>
                <w:color w:val="000000"/>
                <w:sz w:val="18"/>
                <w:szCs w:val="18"/>
                <w:lang w:eastAsia="ru-RU"/>
              </w:rPr>
              <w:t xml:space="preserve"> оконных и дверных приборов  </w:t>
            </w:r>
            <w:r w:rsidRPr="004D204D">
              <w:rPr>
                <w:rFonts w:ascii="Times New Roman" w:eastAsia="Times New Roman" w:hAnsi="Times New Roman" w:cs="Times New Roman"/>
                <w:color w:val="000000"/>
                <w:sz w:val="18"/>
                <w:szCs w:val="18"/>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Закрытие дверей подвалов, </w:t>
            </w:r>
            <w:proofErr w:type="spellStart"/>
            <w:r w:rsidRPr="004D204D">
              <w:rPr>
                <w:rFonts w:ascii="Times New Roman" w:eastAsia="Times New Roman" w:hAnsi="Times New Roman" w:cs="Times New Roman"/>
                <w:color w:val="000000"/>
                <w:sz w:val="18"/>
                <w:szCs w:val="18"/>
                <w:lang w:eastAsia="ru-RU"/>
              </w:rPr>
              <w:t>техподполий</w:t>
            </w:r>
            <w:proofErr w:type="spellEnd"/>
            <w:r w:rsidRPr="004D204D">
              <w:rPr>
                <w:rFonts w:ascii="Times New Roman" w:eastAsia="Times New Roman" w:hAnsi="Times New Roman" w:cs="Times New Roman"/>
                <w:color w:val="000000"/>
                <w:sz w:val="18"/>
                <w:szCs w:val="18"/>
                <w:lang w:eastAsia="ru-RU"/>
              </w:rPr>
              <w:t xml:space="preserve">, </w:t>
            </w:r>
            <w:proofErr w:type="spellStart"/>
            <w:r w:rsidRPr="004D204D">
              <w:rPr>
                <w:rFonts w:ascii="Times New Roman" w:eastAsia="Times New Roman" w:hAnsi="Times New Roman" w:cs="Times New Roman"/>
                <w:color w:val="000000"/>
                <w:sz w:val="18"/>
                <w:szCs w:val="18"/>
                <w:lang w:eastAsia="ru-RU"/>
              </w:rPr>
              <w:t>мусорокамер</w:t>
            </w:r>
            <w:proofErr w:type="spellEnd"/>
            <w:r w:rsidRPr="004D204D">
              <w:rPr>
                <w:rFonts w:ascii="Times New Roman" w:eastAsia="Times New Roman" w:hAnsi="Times New Roman" w:cs="Times New Roman"/>
                <w:color w:val="000000"/>
                <w:sz w:val="18"/>
                <w:szCs w:val="18"/>
                <w:lang w:eastAsia="ru-RU"/>
              </w:rPr>
              <w:t>, мет. решеток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Утепление и укрепление оконных и дверных проемов (в </w:t>
            </w:r>
            <w:proofErr w:type="spellStart"/>
            <w:r w:rsidRPr="004D204D">
              <w:rPr>
                <w:rFonts w:ascii="Times New Roman" w:eastAsia="Times New Roman" w:hAnsi="Times New Roman" w:cs="Times New Roman"/>
                <w:color w:val="000000"/>
                <w:sz w:val="18"/>
                <w:szCs w:val="18"/>
                <w:lang w:eastAsia="ru-RU"/>
              </w:rPr>
              <w:t>т.ч</w:t>
            </w:r>
            <w:proofErr w:type="spellEnd"/>
            <w:r w:rsidRPr="004D204D">
              <w:rPr>
                <w:rFonts w:ascii="Times New Roman" w:eastAsia="Times New Roman" w:hAnsi="Times New Roman" w:cs="Times New Roman"/>
                <w:color w:val="000000"/>
                <w:sz w:val="18"/>
                <w:szCs w:val="18"/>
                <w:lang w:eastAsia="ru-RU"/>
              </w:rPr>
              <w:t>.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w:t>
            </w:r>
            <w:proofErr w:type="spellStart"/>
            <w:r w:rsidRPr="004D204D">
              <w:rPr>
                <w:rFonts w:ascii="Times New Roman" w:eastAsia="Times New Roman" w:hAnsi="Times New Roman" w:cs="Times New Roman"/>
                <w:color w:val="000000"/>
                <w:sz w:val="18"/>
                <w:szCs w:val="18"/>
                <w:lang w:eastAsia="ru-RU"/>
              </w:rPr>
              <w:t>флагодержателей</w:t>
            </w:r>
            <w:proofErr w:type="spellEnd"/>
            <w:r w:rsidRPr="004D204D">
              <w:rPr>
                <w:rFonts w:ascii="Times New Roman" w:eastAsia="Times New Roman" w:hAnsi="Times New Roman" w:cs="Times New Roman"/>
                <w:color w:val="000000"/>
                <w:sz w:val="18"/>
                <w:szCs w:val="18"/>
                <w:lang w:eastAsia="ru-RU"/>
              </w:rPr>
              <w:t xml:space="preserve">,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w:t>
            </w:r>
            <w:r w:rsidR="004974D3" w:rsidRPr="004D204D">
              <w:rPr>
                <w:rFonts w:ascii="Times New Roman" w:eastAsia="Times New Roman" w:hAnsi="Times New Roman" w:cs="Times New Roman"/>
                <w:color w:val="000000"/>
                <w:sz w:val="18"/>
                <w:szCs w:val="18"/>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Хлорирование в </w:t>
            </w:r>
            <w:r w:rsidR="004974D3" w:rsidRPr="004D204D">
              <w:rPr>
                <w:rFonts w:ascii="Times New Roman" w:eastAsia="Times New Roman" w:hAnsi="Times New Roman" w:cs="Times New Roman"/>
                <w:color w:val="000000"/>
                <w:sz w:val="18"/>
                <w:szCs w:val="18"/>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Обрезка и удаление с </w:t>
            </w:r>
            <w:proofErr w:type="spellStart"/>
            <w:r w:rsidRPr="004D204D">
              <w:rPr>
                <w:rFonts w:ascii="Times New Roman" w:eastAsia="Times New Roman" w:hAnsi="Times New Roman" w:cs="Times New Roman"/>
                <w:color w:val="000000"/>
                <w:sz w:val="18"/>
                <w:szCs w:val="18"/>
                <w:lang w:eastAsia="ru-RU"/>
              </w:rPr>
              <w:t>внутрикв</w:t>
            </w:r>
            <w:proofErr w:type="spellEnd"/>
            <w:r w:rsidRPr="004D204D">
              <w:rPr>
                <w:rFonts w:ascii="Times New Roman" w:eastAsia="Times New Roman" w:hAnsi="Times New Roman" w:cs="Times New Roman"/>
                <w:color w:val="000000"/>
                <w:sz w:val="18"/>
                <w:szCs w:val="18"/>
                <w:lang w:eastAsia="ru-RU"/>
              </w:rPr>
              <w:t xml:space="preserve">. </w:t>
            </w:r>
            <w:proofErr w:type="spellStart"/>
            <w:r w:rsidRPr="004D204D">
              <w:rPr>
                <w:rFonts w:ascii="Times New Roman" w:eastAsia="Times New Roman" w:hAnsi="Times New Roman" w:cs="Times New Roman"/>
                <w:color w:val="000000"/>
                <w:sz w:val="18"/>
                <w:szCs w:val="18"/>
                <w:lang w:eastAsia="ru-RU"/>
              </w:rPr>
              <w:t>террит</w:t>
            </w:r>
            <w:proofErr w:type="spellEnd"/>
            <w:r w:rsidRPr="004D204D">
              <w:rPr>
                <w:rFonts w:ascii="Times New Roman" w:eastAsia="Times New Roman" w:hAnsi="Times New Roman" w:cs="Times New Roman"/>
                <w:color w:val="000000"/>
                <w:sz w:val="18"/>
                <w:szCs w:val="18"/>
                <w:lang w:eastAsia="ru-RU"/>
              </w:rPr>
              <w:t xml:space="preserve">. сухих и сломанных веток, </w:t>
            </w:r>
            <w:proofErr w:type="spellStart"/>
            <w:r w:rsidRPr="004D204D">
              <w:rPr>
                <w:rFonts w:ascii="Times New Roman" w:eastAsia="Times New Roman" w:hAnsi="Times New Roman" w:cs="Times New Roman"/>
                <w:color w:val="000000"/>
                <w:sz w:val="18"/>
                <w:szCs w:val="18"/>
                <w:lang w:eastAsia="ru-RU"/>
              </w:rPr>
              <w:t>предстовляющих</w:t>
            </w:r>
            <w:proofErr w:type="spellEnd"/>
            <w:r w:rsidRPr="004D204D">
              <w:rPr>
                <w:rFonts w:ascii="Times New Roman" w:eastAsia="Times New Roman" w:hAnsi="Times New Roman" w:cs="Times New Roman"/>
                <w:color w:val="000000"/>
                <w:sz w:val="18"/>
                <w:szCs w:val="18"/>
                <w:lang w:eastAsia="ru-RU"/>
              </w:rPr>
              <w:t xml:space="preserve">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AF4DB8"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течение</w:t>
            </w:r>
            <w:r w:rsidR="004974D3"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Ревизия </w:t>
            </w:r>
            <w:proofErr w:type="spellStart"/>
            <w:r w:rsidRPr="004D204D">
              <w:rPr>
                <w:rFonts w:ascii="Times New Roman" w:eastAsia="Times New Roman" w:hAnsi="Times New Roman" w:cs="Times New Roman"/>
                <w:color w:val="000000"/>
                <w:sz w:val="18"/>
                <w:szCs w:val="18"/>
                <w:lang w:eastAsia="ru-RU"/>
              </w:rPr>
              <w:t>запорно</w:t>
            </w:r>
            <w:proofErr w:type="spellEnd"/>
            <w:r w:rsidRPr="004D204D">
              <w:rPr>
                <w:rFonts w:ascii="Times New Roman" w:eastAsia="Times New Roman" w:hAnsi="Times New Roman" w:cs="Times New Roman"/>
                <w:color w:val="000000"/>
                <w:sz w:val="18"/>
                <w:szCs w:val="18"/>
                <w:lang w:eastAsia="ru-RU"/>
              </w:rPr>
              <w:t xml:space="preserve">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D95D09"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прокладок и набивка сальников в водопроводных  кранах </w:t>
            </w:r>
            <w:r w:rsidR="00D95D09" w:rsidRPr="004D204D">
              <w:rPr>
                <w:rFonts w:ascii="Times New Roman" w:eastAsia="Times New Roman" w:hAnsi="Times New Roman" w:cs="Times New Roman"/>
                <w:color w:val="000000"/>
                <w:sz w:val="18"/>
                <w:szCs w:val="18"/>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Ликвидация </w:t>
            </w:r>
            <w:proofErr w:type="spellStart"/>
            <w:r w:rsidRPr="004D204D">
              <w:rPr>
                <w:rFonts w:ascii="Times New Roman" w:eastAsia="Times New Roman" w:hAnsi="Times New Roman" w:cs="Times New Roman"/>
                <w:color w:val="000000"/>
                <w:sz w:val="18"/>
                <w:szCs w:val="18"/>
                <w:lang w:eastAsia="ru-RU"/>
              </w:rPr>
              <w:t>негерметич</w:t>
            </w:r>
            <w:proofErr w:type="spellEnd"/>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соединений </w:t>
            </w:r>
            <w:proofErr w:type="spellStart"/>
            <w:r w:rsidRPr="004D204D">
              <w:rPr>
                <w:rFonts w:ascii="Times New Roman" w:eastAsia="Times New Roman" w:hAnsi="Times New Roman" w:cs="Times New Roman"/>
                <w:color w:val="000000"/>
                <w:sz w:val="18"/>
                <w:szCs w:val="18"/>
                <w:lang w:eastAsia="ru-RU"/>
              </w:rPr>
              <w:t>трубопров</w:t>
            </w:r>
            <w:proofErr w:type="spellEnd"/>
            <w:r w:rsidRPr="004D204D">
              <w:rPr>
                <w:rFonts w:ascii="Times New Roman" w:eastAsia="Times New Roman" w:hAnsi="Times New Roman" w:cs="Times New Roman"/>
                <w:color w:val="000000"/>
                <w:sz w:val="18"/>
                <w:szCs w:val="18"/>
                <w:lang w:eastAsia="ru-RU"/>
              </w:rPr>
              <w:t xml:space="preserve"> холодного водоснабжения, стыков системы </w:t>
            </w:r>
            <w:proofErr w:type="spellStart"/>
            <w:r w:rsidRPr="004D204D">
              <w:rPr>
                <w:rFonts w:ascii="Times New Roman" w:eastAsia="Times New Roman" w:hAnsi="Times New Roman" w:cs="Times New Roman"/>
                <w:color w:val="000000"/>
                <w:sz w:val="18"/>
                <w:szCs w:val="18"/>
                <w:lang w:eastAsia="ru-RU"/>
              </w:rPr>
              <w:t>канализац</w:t>
            </w:r>
            <w:proofErr w:type="spellEnd"/>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обмерзания оголовков </w:t>
            </w:r>
            <w:proofErr w:type="spellStart"/>
            <w:r w:rsidRPr="004D204D">
              <w:rPr>
                <w:rFonts w:ascii="Times New Roman" w:eastAsia="Times New Roman" w:hAnsi="Times New Roman" w:cs="Times New Roman"/>
                <w:color w:val="000000"/>
                <w:sz w:val="18"/>
                <w:szCs w:val="18"/>
                <w:lang w:eastAsia="ru-RU"/>
              </w:rPr>
              <w:t>канализ</w:t>
            </w:r>
            <w:proofErr w:type="spellEnd"/>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течи санитарно-технических приборов в технических</w:t>
            </w:r>
            <w:r w:rsidR="00D95D09" w:rsidRPr="004D204D">
              <w:rPr>
                <w:rFonts w:ascii="Times New Roman" w:eastAsia="Times New Roman" w:hAnsi="Times New Roman" w:cs="Times New Roman"/>
                <w:color w:val="000000"/>
                <w:sz w:val="18"/>
                <w:szCs w:val="18"/>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Замена тройников, канализационных труб, крестовин, отводов со снятием, установкой </w:t>
            </w:r>
            <w:proofErr w:type="spellStart"/>
            <w:r w:rsidRPr="004D204D">
              <w:rPr>
                <w:rFonts w:ascii="Times New Roman" w:eastAsia="Times New Roman" w:hAnsi="Times New Roman" w:cs="Times New Roman"/>
                <w:color w:val="000000"/>
                <w:sz w:val="18"/>
                <w:szCs w:val="18"/>
                <w:lang w:eastAsia="ru-RU"/>
              </w:rPr>
              <w:t>сантехприборов</w:t>
            </w:r>
            <w:proofErr w:type="spellEnd"/>
            <w:r w:rsidRPr="004D204D">
              <w:rPr>
                <w:rFonts w:ascii="Times New Roman" w:eastAsia="Times New Roman" w:hAnsi="Times New Roman" w:cs="Times New Roman"/>
                <w:color w:val="000000"/>
                <w:sz w:val="18"/>
                <w:szCs w:val="18"/>
                <w:lang w:eastAsia="ru-RU"/>
              </w:rPr>
              <w:t xml:space="preserve">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Откачка воды из </w:t>
            </w:r>
            <w:proofErr w:type="spellStart"/>
            <w:r w:rsidRPr="004D204D">
              <w:rPr>
                <w:rFonts w:ascii="Times New Roman" w:eastAsia="Times New Roman" w:hAnsi="Times New Roman" w:cs="Times New Roman"/>
                <w:color w:val="000000"/>
                <w:sz w:val="18"/>
                <w:szCs w:val="18"/>
                <w:lang w:eastAsia="ru-RU"/>
              </w:rPr>
              <w:t>хозподвалов</w:t>
            </w:r>
            <w:proofErr w:type="spellEnd"/>
            <w:r w:rsidRPr="004D204D">
              <w:rPr>
                <w:rFonts w:ascii="Times New Roman" w:eastAsia="Times New Roman" w:hAnsi="Times New Roman" w:cs="Times New Roman"/>
                <w:color w:val="000000"/>
                <w:sz w:val="18"/>
                <w:szCs w:val="18"/>
                <w:lang w:eastAsia="ru-RU"/>
              </w:rPr>
              <w:t xml:space="preserve"> и </w:t>
            </w:r>
            <w:proofErr w:type="spellStart"/>
            <w:r w:rsidRPr="004D204D">
              <w:rPr>
                <w:rFonts w:ascii="Times New Roman" w:eastAsia="Times New Roman" w:hAnsi="Times New Roman" w:cs="Times New Roman"/>
                <w:color w:val="000000"/>
                <w:sz w:val="18"/>
                <w:szCs w:val="18"/>
                <w:lang w:eastAsia="ru-RU"/>
              </w:rPr>
              <w:t>техподполий</w:t>
            </w:r>
            <w:proofErr w:type="spellEnd"/>
            <w:r w:rsidRPr="004D204D">
              <w:rPr>
                <w:rFonts w:ascii="Times New Roman" w:eastAsia="Times New Roman" w:hAnsi="Times New Roman" w:cs="Times New Roman"/>
                <w:color w:val="000000"/>
                <w:sz w:val="18"/>
                <w:szCs w:val="18"/>
                <w:lang w:eastAsia="ru-RU"/>
              </w:rPr>
              <w:t xml:space="preserve">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r w:rsidR="00992499" w:rsidRPr="004D204D">
              <w:rPr>
                <w:rFonts w:ascii="Times New Roman" w:eastAsia="Times New Roman" w:hAnsi="Times New Roman" w:cs="Times New Roman"/>
                <w:color w:val="000000"/>
                <w:sz w:val="18"/>
                <w:szCs w:val="18"/>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9519F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9519F8"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заземления </w:t>
            </w:r>
            <w:proofErr w:type="spellStart"/>
            <w:r w:rsidRPr="004D204D">
              <w:rPr>
                <w:rFonts w:ascii="Times New Roman" w:eastAsia="Times New Roman" w:hAnsi="Times New Roman" w:cs="Times New Roman"/>
                <w:color w:val="000000"/>
                <w:sz w:val="18"/>
                <w:szCs w:val="18"/>
                <w:lang w:eastAsia="ru-RU"/>
              </w:rPr>
              <w:t>электрокабелей</w:t>
            </w:r>
            <w:proofErr w:type="spellEnd"/>
            <w:r w:rsidRPr="004D204D">
              <w:rPr>
                <w:rFonts w:ascii="Times New Roman" w:eastAsia="Times New Roman" w:hAnsi="Times New Roman" w:cs="Times New Roman"/>
                <w:color w:val="000000"/>
                <w:sz w:val="18"/>
                <w:szCs w:val="18"/>
                <w:lang w:eastAsia="ru-RU"/>
              </w:rPr>
              <w:t xml:space="preserve">, элементов </w:t>
            </w:r>
            <w:proofErr w:type="spellStart"/>
            <w:r w:rsidRPr="004D204D">
              <w:rPr>
                <w:rFonts w:ascii="Times New Roman" w:eastAsia="Times New Roman" w:hAnsi="Times New Roman" w:cs="Times New Roman"/>
                <w:color w:val="000000"/>
                <w:sz w:val="18"/>
                <w:szCs w:val="18"/>
                <w:lang w:eastAsia="ru-RU"/>
              </w:rPr>
              <w:t>молниезащиты</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Замеры сопротивления изоляции </w:t>
            </w:r>
            <w:proofErr w:type="spellStart"/>
            <w:r w:rsidRPr="004D204D">
              <w:rPr>
                <w:rFonts w:ascii="Times New Roman" w:eastAsia="Times New Roman" w:hAnsi="Times New Roman" w:cs="Times New Roman"/>
                <w:color w:val="000000"/>
                <w:sz w:val="18"/>
                <w:szCs w:val="18"/>
                <w:lang w:eastAsia="ru-RU"/>
              </w:rPr>
              <w:t>электрокабелей</w:t>
            </w:r>
            <w:proofErr w:type="spellEnd"/>
            <w:r w:rsidRPr="004D204D">
              <w:rPr>
                <w:rFonts w:ascii="Times New Roman" w:eastAsia="Times New Roman" w:hAnsi="Times New Roman" w:cs="Times New Roman"/>
                <w:color w:val="000000"/>
                <w:sz w:val="18"/>
                <w:szCs w:val="18"/>
                <w:lang w:eastAsia="ru-RU"/>
              </w:rPr>
              <w:t>,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Выполнение работ по техническому обслуживанию и содержанию в жилых домах  (электрической части) насосных </w:t>
            </w:r>
            <w:proofErr w:type="spellStart"/>
            <w:r w:rsidRPr="004D204D">
              <w:rPr>
                <w:rFonts w:ascii="Times New Roman" w:eastAsia="Times New Roman" w:hAnsi="Times New Roman" w:cs="Times New Roman"/>
                <w:color w:val="000000"/>
                <w:sz w:val="18"/>
                <w:szCs w:val="18"/>
                <w:lang w:eastAsia="ru-RU"/>
              </w:rPr>
              <w:t>повысительных</w:t>
            </w:r>
            <w:proofErr w:type="spellEnd"/>
            <w:r w:rsidRPr="004D204D">
              <w:rPr>
                <w:rFonts w:ascii="Times New Roman" w:eastAsia="Times New Roman" w:hAnsi="Times New Roman" w:cs="Times New Roman"/>
                <w:color w:val="000000"/>
                <w:sz w:val="18"/>
                <w:szCs w:val="18"/>
                <w:lang w:eastAsia="ru-RU"/>
              </w:rPr>
              <w:t xml:space="preserve"> станций </w:t>
            </w:r>
            <w:proofErr w:type="spellStart"/>
            <w:r w:rsidRPr="004D204D">
              <w:rPr>
                <w:rFonts w:ascii="Times New Roman" w:eastAsia="Times New Roman" w:hAnsi="Times New Roman" w:cs="Times New Roman"/>
                <w:color w:val="000000"/>
                <w:sz w:val="18"/>
                <w:szCs w:val="18"/>
                <w:lang w:eastAsia="ru-RU"/>
              </w:rPr>
              <w:t>тепловодоснабжения</w:t>
            </w:r>
            <w:proofErr w:type="spellEnd"/>
            <w:r w:rsidRPr="004D204D">
              <w:rPr>
                <w:rFonts w:ascii="Times New Roman" w:eastAsia="Times New Roman" w:hAnsi="Times New Roman" w:cs="Times New Roman"/>
                <w:color w:val="000000"/>
                <w:sz w:val="18"/>
                <w:szCs w:val="18"/>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(ТО1)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(ТО2)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Внешний осмотр составных частей системы на отсутствие Механических повреждений, коррозии, гряз</w:t>
            </w:r>
            <w:r w:rsidR="00B5458F" w:rsidRPr="004D204D">
              <w:rPr>
                <w:rFonts w:ascii="Times New Roman" w:eastAsia="Times New Roman" w:hAnsi="Times New Roman" w:cs="Times New Roman"/>
                <w:color w:val="000000"/>
                <w:sz w:val="18"/>
                <w:szCs w:val="18"/>
                <w:lang w:eastAsia="ru-RU"/>
              </w:rPr>
              <w:t xml:space="preserve">и, прочности крепления </w:t>
            </w:r>
            <w:r w:rsidRPr="004D204D">
              <w:rPr>
                <w:rFonts w:ascii="Times New Roman" w:eastAsia="Times New Roman" w:hAnsi="Times New Roman" w:cs="Times New Roman"/>
                <w:color w:val="000000"/>
                <w:sz w:val="18"/>
                <w:szCs w:val="18"/>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5</w:t>
            </w:r>
            <w:r w:rsidR="004974D3" w:rsidRPr="004D204D">
              <w:rPr>
                <w:rFonts w:ascii="Times New Roman" w:eastAsia="Times New Roman" w:hAnsi="Times New Roman" w:cs="Times New Roman"/>
                <w:b/>
                <w:bCs/>
                <w:color w:val="000000"/>
                <w:sz w:val="18"/>
                <w:szCs w:val="18"/>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Проведение технических осмотров и устранение незначительных неисправностей в системе </w:t>
            </w:r>
            <w:proofErr w:type="spellStart"/>
            <w:r w:rsidRPr="004D204D">
              <w:rPr>
                <w:rFonts w:ascii="Times New Roman" w:eastAsia="Times New Roman" w:hAnsi="Times New Roman" w:cs="Times New Roman"/>
                <w:color w:val="000000"/>
                <w:sz w:val="18"/>
                <w:szCs w:val="18"/>
                <w:lang w:eastAsia="ru-RU"/>
              </w:rPr>
              <w:t>дымоудаления</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w:t>
            </w:r>
            <w:proofErr w:type="spellStart"/>
            <w:r w:rsidRPr="004D204D">
              <w:rPr>
                <w:rFonts w:ascii="Times New Roman" w:eastAsia="Times New Roman" w:hAnsi="Times New Roman" w:cs="Times New Roman"/>
                <w:color w:val="000000"/>
                <w:sz w:val="18"/>
                <w:szCs w:val="18"/>
                <w:lang w:eastAsia="ru-RU"/>
              </w:rPr>
              <w:t>контрольно</w:t>
            </w:r>
            <w:proofErr w:type="spellEnd"/>
            <w:r w:rsidRPr="004D204D">
              <w:rPr>
                <w:rFonts w:ascii="Times New Roman" w:eastAsia="Times New Roman" w:hAnsi="Times New Roman" w:cs="Times New Roman"/>
                <w:color w:val="000000"/>
                <w:sz w:val="18"/>
                <w:szCs w:val="18"/>
                <w:lang w:eastAsia="ru-RU"/>
              </w:rPr>
              <w:t xml:space="preserve">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6</w:t>
            </w:r>
            <w:r w:rsidR="004974D3" w:rsidRPr="004D204D">
              <w:rPr>
                <w:rFonts w:ascii="Times New Roman" w:eastAsia="Times New Roman" w:hAnsi="Times New Roman" w:cs="Times New Roman"/>
                <w:b/>
                <w:bCs/>
                <w:color w:val="000000"/>
                <w:sz w:val="18"/>
                <w:szCs w:val="18"/>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4D204D">
              <w:rPr>
                <w:rFonts w:ascii="Times New Roman" w:eastAsia="Times New Roman" w:hAnsi="Times New Roman" w:cs="Times New Roman"/>
                <w:color w:val="000000"/>
                <w:sz w:val="18"/>
                <w:szCs w:val="18"/>
                <w:lang w:eastAsia="ru-RU"/>
              </w:rPr>
              <w:t>отмостки</w:t>
            </w:r>
            <w:proofErr w:type="spellEnd"/>
            <w:r w:rsidRPr="004D204D">
              <w:rPr>
                <w:rFonts w:ascii="Times New Roman" w:eastAsia="Times New Roman" w:hAnsi="Times New Roman" w:cs="Times New Roman"/>
                <w:color w:val="000000"/>
                <w:sz w:val="18"/>
                <w:szCs w:val="18"/>
                <w:lang w:eastAsia="ru-RU"/>
              </w:rPr>
              <w:t xml:space="preserve">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4974D3">
            <w:pPr>
              <w:spacing w:after="0" w:line="240" w:lineRule="auto"/>
              <w:jc w:val="both"/>
              <w:rPr>
                <w:rFonts w:ascii="Times New Roman" w:eastAsia="Times New Roman" w:hAnsi="Times New Roman" w:cs="Times New Roman"/>
                <w:color w:val="000000"/>
                <w:sz w:val="18"/>
                <w:szCs w:val="18"/>
                <w:lang w:eastAsia="ru-RU"/>
              </w:rPr>
            </w:pPr>
            <w:proofErr w:type="spellStart"/>
            <w:r w:rsidRPr="004D204D">
              <w:rPr>
                <w:rFonts w:ascii="Times New Roman" w:eastAsia="Times New Roman" w:hAnsi="Times New Roman" w:cs="Times New Roman"/>
                <w:color w:val="000000"/>
                <w:sz w:val="18"/>
                <w:szCs w:val="18"/>
                <w:lang w:eastAsia="ru-RU"/>
              </w:rPr>
              <w:t>А</w:t>
            </w:r>
            <w:r w:rsidR="004974D3" w:rsidRPr="004D204D">
              <w:rPr>
                <w:rFonts w:ascii="Times New Roman" w:eastAsia="Times New Roman" w:hAnsi="Times New Roman" w:cs="Times New Roman"/>
                <w:color w:val="000000"/>
                <w:sz w:val="18"/>
                <w:szCs w:val="18"/>
                <w:lang w:eastAsia="ru-RU"/>
              </w:rPr>
              <w:t>нтисептирование</w:t>
            </w:r>
            <w:proofErr w:type="spellEnd"/>
            <w:r w:rsidR="004974D3" w:rsidRPr="004D204D">
              <w:rPr>
                <w:rFonts w:ascii="Times New Roman" w:eastAsia="Times New Roman" w:hAnsi="Times New Roman" w:cs="Times New Roman"/>
                <w:color w:val="000000"/>
                <w:sz w:val="18"/>
                <w:szCs w:val="18"/>
                <w:lang w:eastAsia="ru-RU"/>
              </w:rPr>
              <w:t xml:space="preserve"> и </w:t>
            </w:r>
            <w:proofErr w:type="spellStart"/>
            <w:r w:rsidR="004974D3" w:rsidRPr="004D204D">
              <w:rPr>
                <w:rFonts w:ascii="Times New Roman" w:eastAsia="Times New Roman" w:hAnsi="Times New Roman" w:cs="Times New Roman"/>
                <w:color w:val="000000"/>
                <w:sz w:val="18"/>
                <w:szCs w:val="18"/>
                <w:lang w:eastAsia="ru-RU"/>
              </w:rPr>
              <w:t>антиперирование</w:t>
            </w:r>
            <w:proofErr w:type="spellEnd"/>
            <w:r w:rsidR="004974D3" w:rsidRPr="004D204D">
              <w:rPr>
                <w:rFonts w:ascii="Times New Roman" w:eastAsia="Times New Roman" w:hAnsi="Times New Roman" w:cs="Times New Roman"/>
                <w:color w:val="000000"/>
                <w:sz w:val="18"/>
                <w:szCs w:val="18"/>
                <w:lang w:eastAsia="ru-RU"/>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lastRenderedPageBreak/>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Смена и восстановление от</w:t>
            </w:r>
            <w:r w:rsidR="00B5458F" w:rsidRPr="004D204D">
              <w:rPr>
                <w:rFonts w:ascii="Times New Roman" w:eastAsia="Times New Roman" w:hAnsi="Times New Roman" w:cs="Times New Roman"/>
                <w:color w:val="000000"/>
                <w:sz w:val="18"/>
                <w:szCs w:val="18"/>
                <w:lang w:eastAsia="ru-RU"/>
              </w:rPr>
              <w:t xml:space="preserve">дельных элементов (приборов) </w:t>
            </w:r>
            <w:r w:rsidRPr="004D204D">
              <w:rPr>
                <w:rFonts w:ascii="Times New Roman" w:eastAsia="Times New Roman" w:hAnsi="Times New Roman" w:cs="Times New Roman"/>
                <w:color w:val="000000"/>
                <w:sz w:val="18"/>
                <w:szCs w:val="18"/>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sidRPr="004D204D">
              <w:rPr>
                <w:rFonts w:ascii="Times New Roman" w:eastAsia="Times New Roman" w:hAnsi="Times New Roman" w:cs="Times New Roman"/>
                <w:color w:val="000000"/>
                <w:sz w:val="18"/>
                <w:szCs w:val="18"/>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Замена и восстановление элементов и частей элементов специальных технических устройств, выполняемые специализированными предприятиями </w:t>
            </w:r>
            <w:r w:rsidR="00AF4DB8" w:rsidRPr="004D204D">
              <w:rPr>
                <w:rFonts w:ascii="Times New Roman" w:eastAsia="Times New Roman" w:hAnsi="Times New Roman" w:cs="Times New Roman"/>
                <w:color w:val="000000"/>
                <w:sz w:val="18"/>
                <w:szCs w:val="18"/>
                <w:lang w:eastAsia="ru-RU"/>
              </w:rPr>
              <w:t xml:space="preserve">в соответствии с </w:t>
            </w:r>
            <w:r w:rsidRPr="004D204D">
              <w:rPr>
                <w:rFonts w:ascii="Times New Roman" w:eastAsia="Times New Roman" w:hAnsi="Times New Roman" w:cs="Times New Roman"/>
                <w:color w:val="000000"/>
                <w:sz w:val="18"/>
                <w:szCs w:val="18"/>
                <w:lang w:eastAsia="ru-RU"/>
              </w:rPr>
              <w:t>регламентам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устанавливаемым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5667A9">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E00D7E">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Ремонт и восстановление разрушенных участков тротуаров, проездов, дорожек, </w:t>
            </w:r>
            <w:proofErr w:type="spellStart"/>
            <w:r w:rsidRPr="004D204D">
              <w:rPr>
                <w:rFonts w:ascii="Times New Roman" w:eastAsia="Times New Roman" w:hAnsi="Times New Roman" w:cs="Times New Roman"/>
                <w:color w:val="000000"/>
                <w:sz w:val="18"/>
                <w:szCs w:val="18"/>
                <w:lang w:eastAsia="ru-RU"/>
              </w:rPr>
              <w:t>отмостк</w:t>
            </w:r>
            <w:r w:rsidR="00E00D7E" w:rsidRPr="004D204D">
              <w:rPr>
                <w:rFonts w:ascii="Times New Roman" w:eastAsia="Times New Roman" w:hAnsi="Times New Roman" w:cs="Times New Roman"/>
                <w:color w:val="000000"/>
                <w:sz w:val="18"/>
                <w:szCs w:val="18"/>
                <w:lang w:eastAsia="ru-RU"/>
              </w:rPr>
              <w:t>ов</w:t>
            </w:r>
            <w:proofErr w:type="spellEnd"/>
            <w:r w:rsidRPr="004D204D">
              <w:rPr>
                <w:rFonts w:ascii="Times New Roman" w:eastAsia="Times New Roman" w:hAnsi="Times New Roman" w:cs="Times New Roman"/>
                <w:color w:val="000000"/>
                <w:sz w:val="18"/>
                <w:szCs w:val="18"/>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A051B2" w:rsidRPr="004974D3" w:rsidTr="00C91E39">
        <w:trPr>
          <w:trHeight w:val="35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center"/>
              <w:rPr>
                <w:rFonts w:ascii="Times New Roman" w:eastAsia="Times New Roman" w:hAnsi="Times New Roman" w:cs="Times New Roman"/>
                <w:b/>
                <w:color w:val="000000"/>
                <w:sz w:val="18"/>
                <w:szCs w:val="18"/>
                <w:lang w:eastAsia="ru-RU"/>
              </w:rPr>
            </w:pPr>
            <w:r w:rsidRPr="004D204D">
              <w:rPr>
                <w:rFonts w:ascii="Times New Roman" w:eastAsia="Times New Roman" w:hAnsi="Times New Roman" w:cs="Times New Roman"/>
                <w:b/>
                <w:color w:val="000000"/>
                <w:sz w:val="18"/>
                <w:szCs w:val="18"/>
                <w:lang w:eastAsia="ru-RU"/>
              </w:rPr>
              <w:t>7.</w:t>
            </w:r>
            <w:r w:rsidRPr="004D204D">
              <w:rPr>
                <w:rFonts w:ascii="Times New Roman" w:hAnsi="Times New Roman" w:cs="Times New Roman"/>
                <w:b/>
                <w:sz w:val="18"/>
                <w:szCs w:val="18"/>
              </w:rPr>
              <w:t xml:space="preserve"> РАБОТЫ И УСЛУГИ ПО УПРАВЛЕНИЮ </w:t>
            </w:r>
            <w:r w:rsidRPr="004D204D">
              <w:rPr>
                <w:rFonts w:ascii="Times New Roman" w:eastAsia="Times New Roman" w:hAnsi="Times New Roman" w:cs="Times New Roman"/>
                <w:b/>
                <w:color w:val="000000"/>
                <w:sz w:val="18"/>
                <w:szCs w:val="18"/>
                <w:lang w:eastAsia="ru-RU"/>
              </w:rPr>
              <w:t>МНОГОКВАРТИРНЫМ ДОМОМ</w:t>
            </w:r>
          </w:p>
        </w:tc>
      </w:tr>
      <w:tr w:rsidR="005667A9" w:rsidRPr="004974D3" w:rsidTr="005667A9">
        <w:trPr>
          <w:trHeight w:val="353"/>
        </w:trPr>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Работа по заявлениям, обращениям собственников и нанимателей помещений многоквартирного дома. Организация работы паспортного стола. Представление интересов собственников и нанимателей помещений в органах государственной власти и местного самоуправления, организациях всех форм собственности по вопросам содержания и ремонта общего имущества многоквартирного дома. Организация начисления и приема платежей за содержание и текущий ремонт общего имущества многоквартирного дома, коммунальные услуги. Организация регламентных, аварийных и иных работ по содержанию и ремонту общего имущества многоквартирного дома в соответствии с требованиями действующего законодательства РФ, решениями </w:t>
            </w:r>
            <w:r w:rsidR="00AD0C28">
              <w:rPr>
                <w:rFonts w:ascii="Times New Roman" w:eastAsia="Times New Roman" w:hAnsi="Times New Roman" w:cs="Times New Roman"/>
                <w:color w:val="000000"/>
                <w:sz w:val="18"/>
                <w:szCs w:val="18"/>
                <w:lang w:eastAsia="ru-RU"/>
              </w:rPr>
              <w:t>органов местного самоуправления</w:t>
            </w:r>
          </w:p>
          <w:p w:rsidR="005667A9" w:rsidRPr="004D204D" w:rsidRDefault="005667A9" w:rsidP="00E00D7E">
            <w:pPr>
              <w:spacing w:after="0" w:line="240" w:lineRule="auto"/>
              <w:rPr>
                <w:rFonts w:ascii="Times New Roman" w:eastAsia="Times New Roman" w:hAnsi="Times New Roman" w:cs="Times New Roman"/>
                <w:color w:val="000000"/>
                <w:sz w:val="18"/>
                <w:szCs w:val="18"/>
                <w:lang w:eastAsia="ru-RU"/>
              </w:rPr>
            </w:pPr>
          </w:p>
        </w:tc>
        <w:tc>
          <w:tcPr>
            <w:tcW w:w="2953" w:type="dxa"/>
            <w:tcBorders>
              <w:top w:val="single" w:sz="4" w:space="0" w:color="auto"/>
              <w:left w:val="nil"/>
              <w:bottom w:val="single" w:sz="4" w:space="0" w:color="auto"/>
              <w:right w:val="single" w:sz="4" w:space="0" w:color="auto"/>
            </w:tcBorders>
            <w:shd w:val="clear" w:color="000000" w:fill="FFFFFF"/>
            <w:vAlign w:val="center"/>
          </w:tcPr>
          <w:p w:rsidR="005667A9" w:rsidRPr="004D204D" w:rsidRDefault="00A051B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периодично, в соответствии с режимом работы управляющей организации</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8D5A09" w:rsidRDefault="008D5A09" w:rsidP="00BC32A7">
      <w:pPr>
        <w:spacing w:after="0" w:line="240" w:lineRule="auto"/>
        <w:ind w:left="-567" w:firstLine="567"/>
        <w:jc w:val="center"/>
        <w:rPr>
          <w:rFonts w:ascii="Times New Roman" w:hAnsi="Times New Roman" w:cs="Times New Roman"/>
          <w:b/>
          <w:sz w:val="20"/>
          <w:szCs w:val="20"/>
        </w:rPr>
      </w:pPr>
    </w:p>
    <w:p w:rsidR="007E0FB1" w:rsidRPr="00305458" w:rsidRDefault="009C511B" w:rsidP="00E00D7E">
      <w:pPr>
        <w:ind w:left="47"/>
        <w:jc w:val="both"/>
        <w:rPr>
          <w:rFonts w:ascii="Times New Roman" w:hAnsi="Times New Roman" w:cs="Times New Roman"/>
          <w:sz w:val="20"/>
          <w:szCs w:val="20"/>
        </w:rPr>
        <w:sectPr w:rsidR="007E0FB1" w:rsidRPr="00305458" w:rsidSect="00A051B2">
          <w:pgSz w:w="11906" w:h="16838"/>
          <w:pgMar w:top="426" w:right="850" w:bottom="568" w:left="1701" w:header="708" w:footer="280" w:gutter="0"/>
          <w:cols w:space="708"/>
          <w:docGrid w:linePitch="360"/>
        </w:sectPr>
      </w:pPr>
      <w:r>
        <w:rPr>
          <w:rFonts w:ascii="Times New Roman" w:hAnsi="Times New Roman" w:cs="Times New Roman"/>
          <w:sz w:val="20"/>
          <w:szCs w:val="20"/>
        </w:rPr>
        <w:t>Заказчик:</w:t>
      </w:r>
      <w:r w:rsidR="00AD0C28" w:rsidRPr="00AD0C28">
        <w:t xml:space="preserve"> </w:t>
      </w:r>
      <w:r w:rsidR="00AD0C28">
        <w:rPr>
          <w:rFonts w:ascii="Times New Roman" w:hAnsi="Times New Roman" w:cs="Times New Roman"/>
          <w:sz w:val="20"/>
          <w:szCs w:val="20"/>
        </w:rPr>
        <w:t>_____</w:t>
      </w:r>
      <w:r w:rsidR="00AD0C28" w:rsidRPr="00AD0C28">
        <w:rPr>
          <w:rFonts w:ascii="Times New Roman" w:hAnsi="Times New Roman" w:cs="Times New Roman"/>
          <w:sz w:val="20"/>
          <w:szCs w:val="20"/>
        </w:rPr>
        <w:t>_______/______________/</w:t>
      </w:r>
      <w:r w:rsidR="00B75DFF">
        <w:rPr>
          <w:rFonts w:ascii="Times New Roman" w:hAnsi="Times New Roman" w:cs="Times New Roman"/>
          <w:sz w:val="20"/>
          <w:szCs w:val="20"/>
        </w:rPr>
        <w:t xml:space="preserve">        </w:t>
      </w:r>
      <w:r w:rsidR="00AD0C28">
        <w:rPr>
          <w:rFonts w:ascii="Times New Roman" w:hAnsi="Times New Roman" w:cs="Times New Roman"/>
          <w:sz w:val="20"/>
          <w:szCs w:val="20"/>
        </w:rPr>
        <w:t xml:space="preserve">          </w:t>
      </w:r>
      <w:r w:rsidR="00E00D7E" w:rsidRPr="00305458">
        <w:rPr>
          <w:rFonts w:ascii="Times New Roman" w:hAnsi="Times New Roman" w:cs="Times New Roman"/>
          <w:sz w:val="20"/>
          <w:szCs w:val="20"/>
        </w:rPr>
        <w:t>Управляющая компания:____</w:t>
      </w:r>
      <w:r w:rsidR="00AD0C28">
        <w:rPr>
          <w:rFonts w:ascii="Times New Roman" w:hAnsi="Times New Roman" w:cs="Times New Roman"/>
          <w:sz w:val="20"/>
          <w:szCs w:val="20"/>
        </w:rPr>
        <w:t>___</w:t>
      </w:r>
      <w:r w:rsidR="00E00D7E" w:rsidRPr="00305458">
        <w:rPr>
          <w:rFonts w:ascii="Times New Roman" w:hAnsi="Times New Roman" w:cs="Times New Roman"/>
          <w:sz w:val="20"/>
          <w:szCs w:val="20"/>
        </w:rPr>
        <w:t>_____</w:t>
      </w:r>
      <w:r w:rsidR="00942E1D">
        <w:rPr>
          <w:rFonts w:ascii="Times New Roman" w:hAnsi="Times New Roman" w:cs="Times New Roman"/>
          <w:sz w:val="20"/>
          <w:szCs w:val="20"/>
        </w:rPr>
        <w:t>__</w:t>
      </w:r>
      <w:r w:rsidR="00AD0C28">
        <w:rPr>
          <w:rFonts w:ascii="Times New Roman" w:hAnsi="Times New Roman" w:cs="Times New Roman"/>
          <w:sz w:val="20"/>
          <w:szCs w:val="20"/>
        </w:rPr>
        <w:t>/</w:t>
      </w:r>
      <w:r w:rsidR="00E00D7E" w:rsidRPr="00305458">
        <w:rPr>
          <w:rFonts w:ascii="Times New Roman" w:hAnsi="Times New Roman" w:cs="Times New Roman"/>
          <w:sz w:val="20"/>
          <w:szCs w:val="20"/>
        </w:rPr>
        <w:t>Ульянов А.С.</w:t>
      </w:r>
      <w:r w:rsidR="00AD0C28">
        <w:rPr>
          <w:rFonts w:ascii="Times New Roman" w:hAnsi="Times New Roman" w:cs="Times New Roman"/>
          <w:sz w:val="20"/>
          <w:szCs w:val="20"/>
        </w:rPr>
        <w:t>/</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rsidR="00F01BF7" w:rsidRPr="00F01BF7"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 xml:space="preserve">к Договору № ______ управления </w:t>
      </w:r>
    </w:p>
    <w:p w:rsidR="002C7572"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многоквартирным домом от ________</w:t>
      </w:r>
      <w:r w:rsidR="004D204D">
        <w:rPr>
          <w:rFonts w:ascii="Times New Roman" w:hAnsi="Times New Roman" w:cs="Times New Roman"/>
          <w:sz w:val="20"/>
          <w:szCs w:val="20"/>
        </w:rPr>
        <w:t>___</w:t>
      </w:r>
      <w:r w:rsidRPr="00F01BF7">
        <w:rPr>
          <w:rFonts w:ascii="Times New Roman" w:hAnsi="Times New Roman" w:cs="Times New Roman"/>
          <w:sz w:val="20"/>
          <w:szCs w:val="20"/>
        </w:rPr>
        <w:t>______ г.</w:t>
      </w:r>
    </w:p>
    <w:p w:rsidR="00F01BF7" w:rsidRDefault="00F01BF7" w:rsidP="00F01BF7">
      <w:pPr>
        <w:spacing w:after="0"/>
        <w:jc w:val="right"/>
        <w:rPr>
          <w:rFonts w:ascii="Times New Roman" w:hAnsi="Times New Roman" w:cs="Times New Roman"/>
          <w:sz w:val="20"/>
          <w:szCs w:val="20"/>
        </w:rPr>
      </w:pPr>
    </w:p>
    <w:p w:rsidR="00600DD1" w:rsidRPr="00600DD1" w:rsidRDefault="00600DD1" w:rsidP="00600DD1">
      <w:pPr>
        <w:spacing w:after="0" w:line="240" w:lineRule="auto"/>
        <w:jc w:val="center"/>
        <w:rPr>
          <w:rFonts w:ascii="Times New Roman" w:eastAsia="Times New Roman" w:hAnsi="Times New Roman" w:cs="Times New Roman"/>
          <w:b/>
          <w:sz w:val="20"/>
          <w:szCs w:val="20"/>
        </w:rPr>
      </w:pPr>
      <w:r w:rsidRPr="00600DD1">
        <w:rPr>
          <w:rFonts w:ascii="Times New Roman" w:eastAsia="Calibri" w:hAnsi="Times New Roman" w:cs="Times New Roman"/>
          <w:b/>
          <w:sz w:val="20"/>
          <w:szCs w:val="20"/>
        </w:rPr>
        <w:t xml:space="preserve">Плата за содержание и ремонт </w:t>
      </w:r>
      <w:r w:rsidRPr="00600DD1">
        <w:rPr>
          <w:rFonts w:ascii="Times New Roman" w:eastAsia="Times New Roman" w:hAnsi="Times New Roman" w:cs="Times New Roman"/>
          <w:b/>
          <w:sz w:val="20"/>
          <w:szCs w:val="20"/>
        </w:rPr>
        <w:t xml:space="preserve">общего имущества </w:t>
      </w:r>
    </w:p>
    <w:p w:rsidR="00600DD1" w:rsidRPr="00600DD1" w:rsidRDefault="00600DD1" w:rsidP="00600DD1">
      <w:pPr>
        <w:spacing w:after="0" w:line="240" w:lineRule="auto"/>
        <w:jc w:val="center"/>
        <w:rPr>
          <w:rFonts w:ascii="Times New Roman" w:eastAsia="Times New Roman" w:hAnsi="Times New Roman" w:cs="Times New Roman"/>
          <w:b/>
          <w:sz w:val="20"/>
          <w:szCs w:val="20"/>
        </w:rPr>
      </w:pPr>
      <w:r w:rsidRPr="00600DD1">
        <w:rPr>
          <w:rFonts w:ascii="Times New Roman" w:eastAsia="Times New Roman" w:hAnsi="Times New Roman" w:cs="Times New Roman"/>
          <w:b/>
          <w:sz w:val="20"/>
          <w:szCs w:val="20"/>
        </w:rPr>
        <w:t xml:space="preserve">собственников помещений </w:t>
      </w:r>
      <w:r w:rsidRPr="00600DD1">
        <w:rPr>
          <w:rFonts w:ascii="Times New Roman" w:eastAsia="Calibri" w:hAnsi="Times New Roman" w:cs="Times New Roman"/>
          <w:b/>
          <w:sz w:val="20"/>
          <w:szCs w:val="20"/>
        </w:rPr>
        <w:t xml:space="preserve">многоквартирного дома и коммунальные услуги </w:t>
      </w:r>
      <w:r w:rsidRPr="00600DD1">
        <w:rPr>
          <w:rFonts w:ascii="Times New Roman" w:eastAsia="Times New Roman" w:hAnsi="Times New Roman" w:cs="Times New Roman"/>
          <w:b/>
          <w:sz w:val="20"/>
          <w:szCs w:val="20"/>
        </w:rPr>
        <w:t xml:space="preserve">в месяц </w:t>
      </w:r>
    </w:p>
    <w:p w:rsidR="00600DD1" w:rsidRPr="00600DD1" w:rsidRDefault="00600DD1" w:rsidP="00600DD1">
      <w:pPr>
        <w:spacing w:after="0" w:line="240" w:lineRule="auto"/>
        <w:jc w:val="center"/>
        <w:rPr>
          <w:rFonts w:ascii="Times New Roman" w:eastAsia="Times New Roman" w:hAnsi="Times New Roman" w:cs="Times New Roman"/>
          <w:b/>
          <w:sz w:val="20"/>
          <w:szCs w:val="20"/>
        </w:rPr>
      </w:pPr>
    </w:p>
    <w:p w:rsidR="00600DD1" w:rsidRPr="00600DD1" w:rsidRDefault="00600DD1" w:rsidP="00600DD1">
      <w:pPr>
        <w:spacing w:after="0" w:line="240" w:lineRule="auto"/>
        <w:jc w:val="center"/>
        <w:rPr>
          <w:rFonts w:ascii="Times New Roman" w:eastAsia="Calibri" w:hAnsi="Times New Roman" w:cs="Times New Roman"/>
          <w:b/>
          <w:sz w:val="20"/>
          <w:szCs w:val="20"/>
        </w:rPr>
      </w:pPr>
    </w:p>
    <w:tbl>
      <w:tblPr>
        <w:tblpPr w:leftFromText="180" w:rightFromText="180" w:bottomFromText="20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76"/>
        <w:gridCol w:w="2126"/>
      </w:tblGrid>
      <w:tr w:rsidR="00600DD1" w:rsidRPr="00600DD1" w:rsidTr="00600DD1">
        <w:trPr>
          <w:trHeight w:val="330"/>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Вид платежа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Ед.</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Ставка/тариф (руб.)</w:t>
            </w:r>
          </w:p>
        </w:tc>
      </w:tr>
      <w:tr w:rsidR="00600DD1" w:rsidRPr="00600DD1" w:rsidTr="00600DD1">
        <w:trPr>
          <w:trHeight w:val="195"/>
        </w:trPr>
        <w:tc>
          <w:tcPr>
            <w:tcW w:w="9464" w:type="dxa"/>
            <w:gridSpan w:val="3"/>
            <w:tcBorders>
              <w:top w:val="single" w:sz="4" w:space="0" w:color="auto"/>
              <w:left w:val="nil"/>
              <w:bottom w:val="single" w:sz="4" w:space="0" w:color="auto"/>
              <w:right w:val="nil"/>
            </w:tcBorders>
            <w:noWrap/>
            <w:vAlign w:val="center"/>
            <w:hideMark/>
          </w:tcPr>
          <w:p w:rsidR="00600DD1" w:rsidRPr="00600DD1" w:rsidRDefault="00600DD1" w:rsidP="00600DD1">
            <w:pPr>
              <w:spacing w:after="0" w:line="240" w:lineRule="auto"/>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СОДЕРЖАНИЕ ЖИЛЬЯ:</w:t>
            </w:r>
          </w:p>
        </w:tc>
      </w:tr>
      <w:tr w:rsidR="00600DD1"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EB0552" w:rsidP="00EB055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600DD1" w:rsidRPr="00600DD1">
              <w:rPr>
                <w:rFonts w:ascii="Times New Roman" w:eastAsia="Times New Roman" w:hAnsi="Times New Roman" w:cs="Times New Roman"/>
                <w:sz w:val="20"/>
                <w:szCs w:val="20"/>
                <w:lang w:eastAsia="ru-RU"/>
              </w:rPr>
              <w:t>одержани</w:t>
            </w:r>
            <w:r>
              <w:rPr>
                <w:rFonts w:ascii="Times New Roman" w:eastAsia="Times New Roman" w:hAnsi="Times New Roman" w:cs="Times New Roman"/>
                <w:sz w:val="20"/>
                <w:szCs w:val="20"/>
                <w:lang w:eastAsia="ru-RU"/>
              </w:rPr>
              <w:t>е</w:t>
            </w:r>
            <w:r w:rsidR="00600DD1" w:rsidRPr="00600DD1">
              <w:rPr>
                <w:rFonts w:ascii="Times New Roman" w:eastAsia="Times New Roman" w:hAnsi="Times New Roman" w:cs="Times New Roman"/>
                <w:sz w:val="20"/>
                <w:szCs w:val="20"/>
                <w:lang w:eastAsia="ru-RU"/>
              </w:rPr>
              <w:t xml:space="preserve"> общего имущества многоквартирного дома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00DD1" w:rsidRPr="00E35099" w:rsidRDefault="00600DD1" w:rsidP="006F333E">
            <w:pPr>
              <w:spacing w:after="0" w:line="240" w:lineRule="auto"/>
              <w:jc w:val="right"/>
              <w:rPr>
                <w:rFonts w:ascii="Times New Roman" w:eastAsia="Times New Roman" w:hAnsi="Times New Roman" w:cs="Times New Roman"/>
                <w:sz w:val="20"/>
                <w:szCs w:val="20"/>
                <w:highlight w:val="yellow"/>
                <w:lang w:eastAsia="ru-RU"/>
              </w:rPr>
            </w:pPr>
            <w:r w:rsidRPr="006F333E">
              <w:rPr>
                <w:rFonts w:ascii="Times New Roman" w:eastAsia="Times New Roman" w:hAnsi="Times New Roman" w:cs="Times New Roman"/>
                <w:sz w:val="20"/>
                <w:szCs w:val="20"/>
                <w:lang w:eastAsia="ru-RU"/>
              </w:rPr>
              <w:t>1</w:t>
            </w:r>
            <w:r w:rsidR="006F333E" w:rsidRPr="006F333E">
              <w:rPr>
                <w:rFonts w:ascii="Times New Roman" w:eastAsia="Times New Roman" w:hAnsi="Times New Roman" w:cs="Times New Roman"/>
                <w:sz w:val="20"/>
                <w:szCs w:val="20"/>
                <w:lang w:eastAsia="ru-RU"/>
              </w:rPr>
              <w:t>0,44</w:t>
            </w:r>
          </w:p>
        </w:tc>
      </w:tr>
      <w:tr w:rsidR="00600DD1"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EB0552" w:rsidP="00600D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Управление</w:t>
            </w:r>
            <w:r w:rsidR="00600DD1" w:rsidRPr="00600DD1">
              <w:rPr>
                <w:rFonts w:ascii="Times New Roman" w:eastAsia="Times New Roman" w:hAnsi="Times New Roman" w:cs="Times New Roman"/>
                <w:sz w:val="20"/>
                <w:szCs w:val="20"/>
                <w:lang w:eastAsia="ru-RU"/>
              </w:rPr>
              <w:t xml:space="preserve">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00DD1" w:rsidRPr="00E35099" w:rsidRDefault="0010104F" w:rsidP="0010104F">
            <w:pPr>
              <w:spacing w:after="0" w:line="240" w:lineRule="auto"/>
              <w:jc w:val="right"/>
              <w:rPr>
                <w:rFonts w:ascii="Times New Roman" w:eastAsia="Times New Roman" w:hAnsi="Times New Roman" w:cs="Times New Roman"/>
                <w:sz w:val="20"/>
                <w:szCs w:val="20"/>
                <w:highlight w:val="yellow"/>
                <w:lang w:eastAsia="ru-RU"/>
              </w:rPr>
            </w:pPr>
            <w:r w:rsidRPr="0010104F">
              <w:rPr>
                <w:rFonts w:ascii="Times New Roman" w:eastAsia="Times New Roman" w:hAnsi="Times New Roman" w:cs="Times New Roman"/>
                <w:sz w:val="20"/>
                <w:szCs w:val="20"/>
                <w:lang w:eastAsia="ru-RU"/>
              </w:rPr>
              <w:t>7,31</w:t>
            </w:r>
          </w:p>
        </w:tc>
      </w:tr>
      <w:tr w:rsidR="00600DD1"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EB0552" w:rsidP="00600D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Уборка лестничных клеток и содержание</w:t>
            </w:r>
            <w:r w:rsidR="00600DD1" w:rsidRPr="00600DD1">
              <w:rPr>
                <w:rFonts w:ascii="Times New Roman" w:eastAsia="Times New Roman" w:hAnsi="Times New Roman" w:cs="Times New Roman"/>
                <w:sz w:val="20"/>
                <w:szCs w:val="20"/>
                <w:lang w:eastAsia="ru-RU"/>
              </w:rPr>
              <w:t xml:space="preserve"> придомовой территории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00DD1" w:rsidRPr="00E35099" w:rsidRDefault="00EB0552" w:rsidP="00EB0552">
            <w:pPr>
              <w:spacing w:after="0" w:line="240" w:lineRule="auto"/>
              <w:jc w:val="right"/>
              <w:rPr>
                <w:rFonts w:ascii="Times New Roman" w:eastAsia="Times New Roman" w:hAnsi="Times New Roman" w:cs="Times New Roman"/>
                <w:sz w:val="20"/>
                <w:szCs w:val="20"/>
                <w:highlight w:val="yellow"/>
                <w:lang w:eastAsia="ru-RU"/>
              </w:rPr>
            </w:pPr>
            <w:r w:rsidRPr="00EB0552">
              <w:rPr>
                <w:rFonts w:ascii="Times New Roman" w:eastAsia="Times New Roman" w:hAnsi="Times New Roman" w:cs="Times New Roman"/>
                <w:sz w:val="20"/>
                <w:szCs w:val="20"/>
                <w:lang w:eastAsia="ru-RU"/>
              </w:rPr>
              <w:t>7,40</w:t>
            </w:r>
          </w:p>
        </w:tc>
      </w:tr>
      <w:tr w:rsidR="00600DD1"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Текущий ремонт общего имущества в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00DD1" w:rsidRPr="00E35099" w:rsidRDefault="00EB0552" w:rsidP="00EB0552">
            <w:pPr>
              <w:spacing w:after="0" w:line="240" w:lineRule="auto"/>
              <w:jc w:val="right"/>
              <w:rPr>
                <w:rFonts w:ascii="Times New Roman" w:eastAsia="Times New Roman" w:hAnsi="Times New Roman" w:cs="Times New Roman"/>
                <w:sz w:val="20"/>
                <w:szCs w:val="20"/>
                <w:highlight w:val="yellow"/>
                <w:lang w:eastAsia="ru-RU"/>
              </w:rPr>
            </w:pPr>
            <w:r w:rsidRPr="00EB0552">
              <w:rPr>
                <w:rFonts w:ascii="Times New Roman" w:eastAsia="Times New Roman" w:hAnsi="Times New Roman" w:cs="Times New Roman"/>
                <w:sz w:val="20"/>
                <w:szCs w:val="20"/>
                <w:lang w:eastAsia="ru-RU"/>
              </w:rPr>
              <w:t>4,71</w:t>
            </w:r>
          </w:p>
        </w:tc>
      </w:tr>
      <w:tr w:rsidR="00600DD1"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EB0552" w:rsidP="00EB055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600DD1" w:rsidRPr="00600DD1">
              <w:rPr>
                <w:rFonts w:ascii="Times New Roman" w:eastAsia="Times New Roman" w:hAnsi="Times New Roman" w:cs="Times New Roman"/>
                <w:sz w:val="20"/>
                <w:szCs w:val="20"/>
                <w:lang w:eastAsia="ru-RU"/>
              </w:rPr>
              <w:t>варийно-диспетчерск</w:t>
            </w:r>
            <w:r>
              <w:rPr>
                <w:rFonts w:ascii="Times New Roman" w:eastAsia="Times New Roman" w:hAnsi="Times New Roman" w:cs="Times New Roman"/>
                <w:sz w:val="20"/>
                <w:szCs w:val="20"/>
                <w:lang w:eastAsia="ru-RU"/>
              </w:rPr>
              <w:t>ая служба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00DD1" w:rsidRPr="00E35099" w:rsidRDefault="00600DD1" w:rsidP="00EB0552">
            <w:pPr>
              <w:spacing w:after="0" w:line="240" w:lineRule="auto"/>
              <w:jc w:val="right"/>
              <w:rPr>
                <w:rFonts w:ascii="Times New Roman" w:eastAsia="Times New Roman" w:hAnsi="Times New Roman" w:cs="Times New Roman"/>
                <w:sz w:val="20"/>
                <w:szCs w:val="20"/>
                <w:highlight w:val="yellow"/>
                <w:lang w:eastAsia="ru-RU"/>
              </w:rPr>
            </w:pPr>
            <w:r w:rsidRPr="00EB0552">
              <w:rPr>
                <w:rFonts w:ascii="Times New Roman" w:eastAsia="Times New Roman" w:hAnsi="Times New Roman" w:cs="Times New Roman"/>
                <w:sz w:val="20"/>
                <w:szCs w:val="20"/>
                <w:lang w:eastAsia="ru-RU"/>
              </w:rPr>
              <w:t>3,</w:t>
            </w:r>
            <w:r w:rsidR="00EB0552" w:rsidRPr="00EB0552">
              <w:rPr>
                <w:rFonts w:ascii="Times New Roman" w:eastAsia="Times New Roman" w:hAnsi="Times New Roman" w:cs="Times New Roman"/>
                <w:sz w:val="20"/>
                <w:szCs w:val="20"/>
                <w:lang w:eastAsia="ru-RU"/>
              </w:rPr>
              <w:t>84</w:t>
            </w:r>
          </w:p>
        </w:tc>
      </w:tr>
      <w:tr w:rsidR="00600DD1"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Пользование и техническое обслуживание лифтов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00DD1" w:rsidRPr="00E35099" w:rsidRDefault="00600DD1" w:rsidP="006F333E">
            <w:pPr>
              <w:spacing w:after="0" w:line="240" w:lineRule="auto"/>
              <w:jc w:val="right"/>
              <w:rPr>
                <w:rFonts w:ascii="Times New Roman" w:eastAsia="Times New Roman" w:hAnsi="Times New Roman" w:cs="Times New Roman"/>
                <w:sz w:val="20"/>
                <w:szCs w:val="20"/>
                <w:highlight w:val="yellow"/>
                <w:lang w:eastAsia="ru-RU"/>
              </w:rPr>
            </w:pPr>
            <w:r w:rsidRPr="00EB0552">
              <w:rPr>
                <w:rFonts w:ascii="Times New Roman" w:eastAsia="Times New Roman" w:hAnsi="Times New Roman" w:cs="Times New Roman"/>
                <w:sz w:val="20"/>
                <w:szCs w:val="20"/>
                <w:lang w:eastAsia="ru-RU"/>
              </w:rPr>
              <w:t>3,</w:t>
            </w:r>
            <w:r w:rsidR="006F333E">
              <w:rPr>
                <w:rFonts w:ascii="Times New Roman" w:eastAsia="Times New Roman" w:hAnsi="Times New Roman" w:cs="Times New Roman"/>
                <w:sz w:val="20"/>
                <w:szCs w:val="20"/>
                <w:lang w:eastAsia="ru-RU"/>
              </w:rPr>
              <w:t>22</w:t>
            </w:r>
          </w:p>
        </w:tc>
      </w:tr>
      <w:tr w:rsidR="00600DD1"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Техническое обслуживание домофона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00DD1" w:rsidRPr="00E35099" w:rsidRDefault="00EB0552" w:rsidP="00EB0552">
            <w:pPr>
              <w:spacing w:after="0" w:line="240" w:lineRule="auto"/>
              <w:jc w:val="right"/>
              <w:rPr>
                <w:rFonts w:ascii="Times New Roman" w:eastAsia="Times New Roman" w:hAnsi="Times New Roman" w:cs="Times New Roman"/>
                <w:sz w:val="20"/>
                <w:szCs w:val="20"/>
                <w:highlight w:val="yellow"/>
                <w:lang w:eastAsia="ru-RU"/>
              </w:rPr>
            </w:pPr>
            <w:r w:rsidRPr="00EB0552">
              <w:rPr>
                <w:rFonts w:ascii="Times New Roman" w:eastAsia="Times New Roman" w:hAnsi="Times New Roman" w:cs="Times New Roman"/>
                <w:sz w:val="20"/>
                <w:szCs w:val="20"/>
                <w:lang w:eastAsia="ru-RU"/>
              </w:rPr>
              <w:t>3,22</w:t>
            </w:r>
          </w:p>
        </w:tc>
      </w:tr>
      <w:tr w:rsidR="00600DD1"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EB0552" w:rsidP="00EB055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w:t>
            </w:r>
            <w:r w:rsidR="00600DD1" w:rsidRPr="00600DD1">
              <w:rPr>
                <w:rFonts w:ascii="Times New Roman" w:eastAsia="Times New Roman" w:hAnsi="Times New Roman" w:cs="Times New Roman"/>
                <w:sz w:val="20"/>
                <w:szCs w:val="20"/>
                <w:lang w:eastAsia="ru-RU"/>
              </w:rPr>
              <w:t>ППЗ</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00DD1" w:rsidRPr="00E35099" w:rsidRDefault="00600DD1" w:rsidP="00600DD1">
            <w:pPr>
              <w:spacing w:after="0" w:line="240" w:lineRule="auto"/>
              <w:jc w:val="right"/>
              <w:rPr>
                <w:rFonts w:ascii="Times New Roman" w:eastAsia="Times New Roman" w:hAnsi="Times New Roman" w:cs="Times New Roman"/>
                <w:sz w:val="20"/>
                <w:szCs w:val="20"/>
                <w:highlight w:val="yellow"/>
                <w:lang w:eastAsia="ru-RU"/>
              </w:rPr>
            </w:pPr>
            <w:r w:rsidRPr="00EB0552">
              <w:rPr>
                <w:rFonts w:ascii="Times New Roman" w:eastAsia="Times New Roman" w:hAnsi="Times New Roman" w:cs="Times New Roman"/>
                <w:sz w:val="20"/>
                <w:szCs w:val="20"/>
                <w:lang w:eastAsia="ru-RU"/>
              </w:rPr>
              <w:t>0,9</w:t>
            </w:r>
            <w:r w:rsidR="00EB0552" w:rsidRPr="00EB0552">
              <w:rPr>
                <w:rFonts w:ascii="Times New Roman" w:eastAsia="Times New Roman" w:hAnsi="Times New Roman" w:cs="Times New Roman"/>
                <w:sz w:val="20"/>
                <w:szCs w:val="20"/>
                <w:lang w:eastAsia="ru-RU"/>
              </w:rPr>
              <w:t>8</w:t>
            </w:r>
          </w:p>
        </w:tc>
      </w:tr>
      <w:tr w:rsidR="0010104F"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tcPr>
          <w:p w:rsidR="0010104F" w:rsidRPr="00600DD1" w:rsidRDefault="0010104F" w:rsidP="001010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Радио</w:t>
            </w:r>
          </w:p>
        </w:tc>
        <w:tc>
          <w:tcPr>
            <w:tcW w:w="1276" w:type="dxa"/>
            <w:tcBorders>
              <w:top w:val="single" w:sz="4" w:space="0" w:color="auto"/>
              <w:left w:val="single" w:sz="4" w:space="0" w:color="auto"/>
              <w:bottom w:val="single" w:sz="4" w:space="0" w:color="auto"/>
              <w:right w:val="single" w:sz="4" w:space="0" w:color="auto"/>
            </w:tcBorders>
            <w:noWrap/>
            <w:vAlign w:val="center"/>
          </w:tcPr>
          <w:p w:rsidR="0010104F" w:rsidRPr="00F611DD" w:rsidRDefault="0010104F" w:rsidP="001010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w:t>
            </w:r>
          </w:p>
        </w:tc>
        <w:tc>
          <w:tcPr>
            <w:tcW w:w="2126" w:type="dxa"/>
            <w:tcBorders>
              <w:top w:val="single" w:sz="4" w:space="0" w:color="auto"/>
              <w:left w:val="single" w:sz="4" w:space="0" w:color="auto"/>
              <w:bottom w:val="single" w:sz="4" w:space="0" w:color="auto"/>
              <w:right w:val="single" w:sz="4" w:space="0" w:color="auto"/>
            </w:tcBorders>
            <w:noWrap/>
            <w:vAlign w:val="center"/>
          </w:tcPr>
          <w:p w:rsidR="0010104F" w:rsidRPr="00F611DD" w:rsidRDefault="0010104F" w:rsidP="0010104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6F333E" w:rsidRPr="006F333E"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tcPr>
          <w:p w:rsidR="006F333E" w:rsidRPr="006F333E" w:rsidRDefault="006F333E" w:rsidP="006F333E">
            <w:pPr>
              <w:spacing w:after="0" w:line="240" w:lineRule="auto"/>
              <w:rPr>
                <w:rFonts w:ascii="Times New Roman" w:eastAsia="Times New Roman" w:hAnsi="Times New Roman" w:cs="Times New Roman"/>
                <w:sz w:val="20"/>
                <w:szCs w:val="20"/>
                <w:lang w:eastAsia="ru-RU"/>
              </w:rPr>
            </w:pPr>
            <w:r w:rsidRPr="006F333E">
              <w:rPr>
                <w:rFonts w:ascii="Times New Roman" w:eastAsia="Times New Roman" w:hAnsi="Times New Roman" w:cs="Times New Roman"/>
                <w:sz w:val="20"/>
                <w:szCs w:val="20"/>
                <w:lang w:eastAsia="ru-RU"/>
              </w:rPr>
              <w:t>Обслуживание антенны</w:t>
            </w:r>
          </w:p>
        </w:tc>
        <w:tc>
          <w:tcPr>
            <w:tcW w:w="1276" w:type="dxa"/>
            <w:tcBorders>
              <w:top w:val="single" w:sz="4" w:space="0" w:color="auto"/>
              <w:left w:val="single" w:sz="4" w:space="0" w:color="auto"/>
              <w:bottom w:val="single" w:sz="4" w:space="0" w:color="auto"/>
              <w:right w:val="single" w:sz="4" w:space="0" w:color="auto"/>
            </w:tcBorders>
            <w:noWrap/>
            <w:vAlign w:val="center"/>
          </w:tcPr>
          <w:p w:rsidR="006F333E" w:rsidRPr="006F333E" w:rsidRDefault="006F333E" w:rsidP="006F333E">
            <w:pPr>
              <w:spacing w:after="0" w:line="240" w:lineRule="auto"/>
              <w:jc w:val="center"/>
              <w:rPr>
                <w:rFonts w:ascii="Times New Roman" w:eastAsia="Times New Roman" w:hAnsi="Times New Roman" w:cs="Times New Roman"/>
                <w:sz w:val="20"/>
                <w:szCs w:val="20"/>
                <w:lang w:eastAsia="ru-RU"/>
              </w:rPr>
            </w:pPr>
            <w:r w:rsidRPr="006F333E">
              <w:rPr>
                <w:rFonts w:ascii="Times New Roman" w:eastAsia="Times New Roman" w:hAnsi="Times New Roman" w:cs="Times New Roman"/>
                <w:sz w:val="20"/>
                <w:szCs w:val="20"/>
                <w:lang w:eastAsia="ru-RU"/>
              </w:rPr>
              <w:t>кв.</w:t>
            </w:r>
          </w:p>
        </w:tc>
        <w:tc>
          <w:tcPr>
            <w:tcW w:w="2126" w:type="dxa"/>
            <w:tcBorders>
              <w:top w:val="single" w:sz="4" w:space="0" w:color="auto"/>
              <w:left w:val="single" w:sz="4" w:space="0" w:color="auto"/>
              <w:bottom w:val="single" w:sz="4" w:space="0" w:color="auto"/>
              <w:right w:val="single" w:sz="4" w:space="0" w:color="auto"/>
            </w:tcBorders>
            <w:noWrap/>
            <w:vAlign w:val="center"/>
          </w:tcPr>
          <w:p w:rsidR="006F333E" w:rsidRPr="006F333E" w:rsidRDefault="006F333E" w:rsidP="006F333E">
            <w:pPr>
              <w:spacing w:after="0" w:line="240" w:lineRule="auto"/>
              <w:jc w:val="right"/>
              <w:rPr>
                <w:rFonts w:ascii="Times New Roman" w:eastAsia="Times New Roman" w:hAnsi="Times New Roman" w:cs="Times New Roman"/>
                <w:sz w:val="20"/>
                <w:szCs w:val="20"/>
                <w:lang w:eastAsia="ru-RU"/>
              </w:rPr>
            </w:pPr>
            <w:r w:rsidRPr="006F333E">
              <w:rPr>
                <w:rFonts w:ascii="Times New Roman" w:eastAsia="Times New Roman" w:hAnsi="Times New Roman" w:cs="Times New Roman"/>
                <w:sz w:val="20"/>
                <w:szCs w:val="20"/>
                <w:lang w:eastAsia="ru-RU"/>
              </w:rPr>
              <w:t>180</w:t>
            </w:r>
          </w:p>
        </w:tc>
      </w:tr>
      <w:tr w:rsidR="00600DD1" w:rsidRPr="00E35099" w:rsidTr="00600DD1">
        <w:trPr>
          <w:gridAfter w:val="1"/>
          <w:wAfter w:w="2126" w:type="dxa"/>
          <w:trHeight w:val="195"/>
        </w:trPr>
        <w:tc>
          <w:tcPr>
            <w:tcW w:w="7338" w:type="dxa"/>
            <w:gridSpan w:val="2"/>
            <w:tcBorders>
              <w:top w:val="nil"/>
              <w:left w:val="nil"/>
              <w:bottom w:val="nil"/>
              <w:right w:val="nil"/>
            </w:tcBorders>
            <w:noWrap/>
            <w:vAlign w:val="center"/>
            <w:hideMark/>
          </w:tcPr>
          <w:p w:rsidR="00600DD1" w:rsidRPr="00600DD1" w:rsidRDefault="00600DD1" w:rsidP="00600DD1">
            <w:pPr>
              <w:spacing w:after="0" w:line="240" w:lineRule="auto"/>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КОММУНАЛЬНЫЕ УСЛУГИ:</w:t>
            </w: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Холодное водоснабжение*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Водоотведение*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Центральное отопление*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proofErr w:type="spellStart"/>
            <w:r w:rsidRPr="00600DD1">
              <w:rPr>
                <w:rFonts w:ascii="Times New Roman" w:eastAsia="Times New Roman" w:hAnsi="Times New Roman" w:cs="Times New Roman"/>
                <w:sz w:val="20"/>
                <w:szCs w:val="20"/>
                <w:lang w:eastAsia="ru-RU"/>
              </w:rPr>
              <w:t>Эл.энергия</w:t>
            </w:r>
            <w:proofErr w:type="spellEnd"/>
            <w:r w:rsidRPr="00600DD1">
              <w:rPr>
                <w:rFonts w:ascii="Times New Roman" w:eastAsia="Times New Roman" w:hAnsi="Times New Roman" w:cs="Times New Roman"/>
                <w:sz w:val="20"/>
                <w:szCs w:val="20"/>
                <w:lang w:eastAsia="ru-RU"/>
              </w:rPr>
              <w:t xml:space="preserve"> день ИПУ*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proofErr w:type="spellStart"/>
            <w:r w:rsidRPr="00600DD1">
              <w:rPr>
                <w:rFonts w:ascii="Times New Roman" w:eastAsia="Times New Roman" w:hAnsi="Times New Roman" w:cs="Times New Roman"/>
                <w:sz w:val="20"/>
                <w:szCs w:val="20"/>
                <w:lang w:eastAsia="ru-RU"/>
              </w:rPr>
              <w:t>Эл.энергия</w:t>
            </w:r>
            <w:proofErr w:type="spellEnd"/>
            <w:r w:rsidRPr="00600DD1">
              <w:rPr>
                <w:rFonts w:ascii="Times New Roman" w:eastAsia="Times New Roman" w:hAnsi="Times New Roman" w:cs="Times New Roman"/>
                <w:sz w:val="20"/>
                <w:szCs w:val="20"/>
                <w:lang w:eastAsia="ru-RU"/>
              </w:rPr>
              <w:t xml:space="preserve"> ночь ИПУ* (для жилых помещений)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highlight w:val="yellow"/>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proofErr w:type="spellStart"/>
            <w:r w:rsidRPr="00600DD1">
              <w:rPr>
                <w:rFonts w:ascii="Times New Roman" w:eastAsia="Times New Roman" w:hAnsi="Times New Roman" w:cs="Times New Roman"/>
                <w:sz w:val="20"/>
                <w:szCs w:val="20"/>
                <w:lang w:eastAsia="ru-RU"/>
              </w:rPr>
              <w:t>Эл.энергия</w:t>
            </w:r>
            <w:proofErr w:type="spellEnd"/>
            <w:r w:rsidRPr="00600DD1">
              <w:rPr>
                <w:rFonts w:ascii="Times New Roman" w:eastAsia="Times New Roman" w:hAnsi="Times New Roman" w:cs="Times New Roman"/>
                <w:sz w:val="20"/>
                <w:szCs w:val="20"/>
                <w:lang w:eastAsia="ru-RU"/>
              </w:rPr>
              <w:t xml:space="preserve"> день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proofErr w:type="spellStart"/>
            <w:r w:rsidRPr="00600DD1">
              <w:rPr>
                <w:rFonts w:ascii="Times New Roman" w:eastAsia="Times New Roman" w:hAnsi="Times New Roman" w:cs="Times New Roman"/>
                <w:sz w:val="20"/>
                <w:szCs w:val="20"/>
                <w:lang w:eastAsia="ru-RU"/>
              </w:rPr>
              <w:t>Эл.энергия</w:t>
            </w:r>
            <w:proofErr w:type="spellEnd"/>
            <w:r w:rsidRPr="00600DD1">
              <w:rPr>
                <w:rFonts w:ascii="Times New Roman" w:eastAsia="Times New Roman" w:hAnsi="Times New Roman" w:cs="Times New Roman"/>
                <w:sz w:val="20"/>
                <w:szCs w:val="20"/>
                <w:lang w:eastAsia="ru-RU"/>
              </w:rPr>
              <w:t xml:space="preserve"> ночь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Х/водоснабжение для нужд ГВС*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 xml:space="preserve">Подогрев воды*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Сбор и вывоз ТКО*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bl>
    <w:p w:rsidR="007C622F" w:rsidRPr="000F6203" w:rsidRDefault="007C622F" w:rsidP="007C622F">
      <w:pPr>
        <w:spacing w:after="0" w:line="240" w:lineRule="auto"/>
        <w:jc w:val="center"/>
        <w:rPr>
          <w:rFonts w:ascii="Times New Roman" w:hAnsi="Times New Roman" w:cs="Times New Roman"/>
          <w:b/>
          <w:sz w:val="16"/>
          <w:szCs w:val="16"/>
        </w:rPr>
      </w:pPr>
    </w:p>
    <w:p w:rsidR="007C622F" w:rsidRPr="00A82362" w:rsidRDefault="007C622F" w:rsidP="007C622F">
      <w:pPr>
        <w:jc w:val="both"/>
        <w:rPr>
          <w:rFonts w:ascii="Times New Roman" w:hAnsi="Times New Roman" w:cs="Times New Roman"/>
          <w:sz w:val="18"/>
          <w:szCs w:val="18"/>
        </w:rPr>
      </w:pPr>
      <w:r w:rsidRPr="00A82362">
        <w:rPr>
          <w:rFonts w:ascii="Times New Roman" w:hAnsi="Times New Roman" w:cs="Times New Roman"/>
          <w:sz w:val="18"/>
          <w:szCs w:val="18"/>
        </w:rPr>
        <w:t>* - размер тарифа определяется по факту потребляемой коммунальной услуги, а также может быть изменен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1"/>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AD0C28" w:rsidP="00B75DFF">
            <w:pPr>
              <w:ind w:left="-567" w:firstLine="567"/>
              <w:jc w:val="both"/>
              <w:rPr>
                <w:rFonts w:ascii="Times New Roman" w:hAnsi="Times New Roman" w:cs="Times New Roman"/>
                <w:sz w:val="20"/>
                <w:szCs w:val="20"/>
              </w:rPr>
            </w:pPr>
            <w:r w:rsidRPr="00AD0C28">
              <w:rPr>
                <w:rFonts w:ascii="Times New Roman" w:hAnsi="Times New Roman" w:cs="Times New Roman"/>
                <w:sz w:val="20"/>
                <w:szCs w:val="20"/>
              </w:rPr>
              <w:t xml:space="preserve"> ____________/______________/                  </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AD0C28">
              <w:rPr>
                <w:rFonts w:ascii="Times New Roman" w:hAnsi="Times New Roman" w:cs="Times New Roman"/>
                <w:sz w:val="20"/>
                <w:szCs w:val="20"/>
              </w:rPr>
              <w:t>/</w:t>
            </w:r>
            <w:r w:rsidR="00305B97">
              <w:rPr>
                <w:rFonts w:ascii="Times New Roman" w:hAnsi="Times New Roman" w:cs="Times New Roman"/>
                <w:sz w:val="20"/>
                <w:szCs w:val="20"/>
              </w:rPr>
              <w:t>Ульянов А.С.</w:t>
            </w:r>
            <w:r w:rsidR="00AD0C28">
              <w:rPr>
                <w:rFonts w:ascii="Times New Roman" w:hAnsi="Times New Roman" w:cs="Times New Roman"/>
                <w:sz w:val="20"/>
                <w:szCs w:val="20"/>
              </w:rPr>
              <w:t>/</w:t>
            </w: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B0552" w:rsidRDefault="00EB0552" w:rsidP="00942E1D">
            <w:pPr>
              <w:ind w:left="47"/>
              <w:jc w:val="both"/>
              <w:rPr>
                <w:rFonts w:ascii="Times New Roman" w:hAnsi="Times New Roman" w:cs="Times New Roman"/>
                <w:sz w:val="20"/>
                <w:szCs w:val="20"/>
              </w:rPr>
            </w:pPr>
          </w:p>
          <w:p w:rsidR="00EB0552" w:rsidRDefault="00EB0552" w:rsidP="00942E1D">
            <w:pPr>
              <w:ind w:left="47"/>
              <w:jc w:val="both"/>
              <w:rPr>
                <w:rFonts w:ascii="Times New Roman" w:hAnsi="Times New Roman" w:cs="Times New Roman"/>
                <w:sz w:val="20"/>
                <w:szCs w:val="20"/>
              </w:rPr>
            </w:pPr>
          </w:p>
          <w:p w:rsidR="00EF7735" w:rsidRPr="002C7572" w:rsidRDefault="00EF7735" w:rsidP="00942E1D">
            <w:pPr>
              <w:ind w:left="47"/>
              <w:jc w:val="both"/>
              <w:rPr>
                <w:rFonts w:ascii="Times New Roman" w:hAnsi="Times New Roman" w:cs="Times New Roman"/>
                <w:sz w:val="20"/>
                <w:szCs w:val="20"/>
              </w:rPr>
            </w:pPr>
          </w:p>
        </w:tc>
      </w:tr>
    </w:tbl>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Приложение № 3</w:t>
      </w:r>
    </w:p>
    <w:p w:rsidR="005667A9" w:rsidRPr="005667A9"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 xml:space="preserve">к Договору № ______ управления </w:t>
      </w:r>
    </w:p>
    <w:p w:rsidR="00E57DEB"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многоквартирным домом от ________</w:t>
      </w:r>
      <w:r w:rsidR="004D204D">
        <w:rPr>
          <w:rFonts w:ascii="Times New Roman" w:eastAsia="Times New Roman" w:hAnsi="Times New Roman" w:cs="Times New Roman"/>
          <w:sz w:val="20"/>
          <w:szCs w:val="20"/>
          <w:lang w:eastAsia="ru-RU"/>
        </w:rPr>
        <w:t>__</w:t>
      </w:r>
      <w:r w:rsidRPr="005667A9">
        <w:rPr>
          <w:rFonts w:ascii="Times New Roman" w:eastAsia="Times New Roman" w:hAnsi="Times New Roman" w:cs="Times New Roman"/>
          <w:sz w:val="20"/>
          <w:szCs w:val="20"/>
          <w:lang w:eastAsia="ru-RU"/>
        </w:rPr>
        <w:t>______ г.</w:t>
      </w:r>
    </w:p>
    <w:p w:rsidR="005667A9" w:rsidRPr="00E57DEB" w:rsidRDefault="005667A9" w:rsidP="005667A9">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w14:anchorId="7F32667A"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shape id="AutoShape 572" o:spid="_x0000_s1029" type="#_x0000_t32" style="position:absolute;left:23433;top:11159;width:682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K/wgAAANwAAAAPAAAAZHJzL2Rvd25yZXYueG1sRE/basJA&#10;EH0X+g/LCL7pxnppSV0lKIIFUWr7AUN2mg3NzobsaqJf7xYE3+ZwrrNYdbYSF2p86VjBeJSAIM6d&#10;LrlQ8PO9Hb6D8AFZY+WYFFzJw2r50ltgql3LX3Q5hULEEPYpKjAh1KmUPjdk0Y9cTRy5X9dYDBE2&#10;hdQNtjHcVvI1SebSYsmxwWBNa0P53+lsFXzq637fysns7by5TQ/HvMs4M0oN+l32ASJQF57ih3un&#10;4/zpDP6fiRfI5R0AAP//AwBQSwECLQAUAAYACAAAACEA2+H2y+4AAACFAQAAEwAAAAAAAAAAAAAA&#10;AAAAAAAAW0NvbnRlbnRfVHlwZXNdLnhtbFBLAQItABQABgAIAAAAIQBa9CxbvwAAABUBAAALAAAA&#10;AAAAAAAAAAAAAB8BAABfcmVscy8ucmVsc1BLAQItABQABgAIAAAAIQCOU5K/wgAAANwAAAAPAAAA&#10;AAAAAAAAAAAAAAcCAABkcnMvZG93bnJldi54bWxQSwUGAAAAAAMAAwC3AAAA9gIAAAAA&#10;" adj="10796"/>
                <v:shape id="AutoShape 574" o:spid="_x0000_s1031" type="#_x0000_t85" style="position:absolute;left:21694;top:9450;width:1739;height:341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rq4wgAAANwAAAAPAAAAZHJzL2Rvd25yZXYueG1sRE/NasJA&#10;EL4X+g7LFHqrm4pIjK5SBVEqPWj7AGN2zIZmZ9PsqOnbd4WCt/n4fme26H2jLtTFOrCB10EGirgM&#10;tubKwNfn+iUHFQXZYhOYDPxShMX88WGGhQ1X3tPlIJVKIRwLNOBE2kLrWDryGAehJU7cKXQeJcGu&#10;0rbDawr3jR5m2Vh7rDk1OGxp5aj8Ppy9gf2HW76fj+vJT7mV3Wlj83opuTHPT/3bFJRQL3fxv3tr&#10;0/zRGG7PpAv0/A8AAP//AwBQSwECLQAUAAYACAAAACEA2+H2y+4AAACFAQAAEwAAAAAAAAAAAAAA&#10;AAAAAAAAW0NvbnRlbnRfVHlwZXNdLnhtbFBLAQItABQABgAIAAAAIQBa9CxbvwAAABUBAAALAAAA&#10;AAAAAAAAAAAAAB8BAABfcmVscy8ucmVsc1BLAQItABQABgAIAAAAIQA6vrq4wgAAANwAAAAPAAAA&#10;AAAAAAAAAAAAAAcCAABkcnMvZG93bnJldi54bWxQSwUGAAAAAAMAAwC3AAAA9gIAAAAA&#10;" adj="10796"/>
                <v:shape id="AutoShape 575" o:spid="_x0000_s1032" type="#_x0000_t32" style="position:absolute;left:33682;top:6033;width:6852;height:5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C5xAAAANwAAAAPAAAAZHJzL2Rvd25yZXYueG1sRE/bagIx&#10;EH0X/IcwQt80W1usbI2iQqmlIHhB+jhsZi91M9kmqbv+vSkIfZvDuc5s0ZlaXMj5yrKCx1ECgjiz&#10;uuJCwfHwNpyC8AFZY22ZFFzJw2Le780w1bblHV32oRAxhH2KCsoQmlRKn5Vk0I9sQxy53DqDIUJX&#10;SO2wjeGmluMkmUiDFceGEhtal5Sd979Gwbvf/Zxcvmo/tsvs83v9tGlX+ZdSD4Nu+QoiUBf+xXf3&#10;Rsf5zy/w90y8QM5vAAAA//8DAFBLAQItABQABgAIAAAAIQDb4fbL7gAAAIUBAAATAAAAAAAAAAAA&#10;AAAAAAAAAABbQ29udGVudF9UeXBlc10ueG1sUEsBAi0AFAAGAAgAAAAhAFr0LFu/AAAAFQEAAAsA&#10;AAAAAAAAAAAAAAAAHwEAAF9yZWxzLy5yZWxzUEsBAi0AFAAGAAgAAAAhAN9m4LnEAAAA3AAAAA8A&#10;AAAAAAAAAAAAAAAABwIAAGRycy9kb3ducmV2LnhtbFBLBQYAAAAAAwADALcAAAD4AgAAAAA=&#10;">
                  <v:stroke dashstyle="dash"/>
                </v:shape>
                <v:shape id="AutoShape 576" o:spid="_x0000_s1033" type="#_x0000_t32" style="position:absolute;left:33682;top:11172;width:6852;height:3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zXxwAAANwAAAAPAAAAZHJzL2Rvd25yZXYueG1sRI9PSwMx&#10;EMXvQr9DGMGL2Kz/Stk2LUUQFJHaWuh12IybZTeTsEm3q5/eOQjeZnhv3vvNcj36Tg3Upyawgdtp&#10;AYq4Crbh2sDh8/lmDiplZItdYDLwTQnWq8nFEksbzryjYZ9rJSGcSjTgco6l1qly5DFNQyQW7Sv0&#10;HrOsfa1tj2cJ952+K4qZ9tiwNDiM9OSoavcnb6Ad2u3u4zHF69MPzd6ie3+9P1pjri7HzQJUpjH/&#10;m/+uX6zgPwitPCMT6NUvAAAA//8DAFBLAQItABQABgAIAAAAIQDb4fbL7gAAAIUBAAATAAAAAAAA&#10;AAAAAAAAAAAAAABbQ29udGVudF9UeXBlc10ueG1sUEsBAi0AFAAGAAgAAAAhAFr0LFu/AAAAFQEA&#10;AAsAAAAAAAAAAAAAAAAAHwEAAF9yZWxzLy5yZWxzUEsBAi0AFAAGAAgAAAAhAFnv7NfHAAAA3AAA&#10;AA8AAAAAAAAAAAAAAAAABwIAAGRycy9kb3ducmV2LnhtbFBLBQYAAAAAAwADALcAAAD7AgAAAAA=&#10;">
                  <v:stroke dashstyle="dash"/>
                </v:shape>
                <v:shape id="AutoShape 577" o:spid="_x0000_s1034" type="#_x0000_t32" style="position:absolute;left:33682;top:11172;width:8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cxxAAAANwAAAAPAAAAZHJzL2Rvd25yZXYueG1sRE9LawIx&#10;EL4L/Q9hCl5Es0qRdmuU0hce6sGt9DzdTDfLbiZrkq7b/vpGEHqbj+85q81gW9GTD7VjBfNZBoK4&#10;dLrmSsHh/WV6CyJEZI2tY1LwQwE266vRCnPtTrynvoiVSCEcclRgYuxyKUNpyGKYuY44cV/OW4wJ&#10;+kpqj6cUblu5yLKltFhzajDY0aOhsim+rYIC/f63f/0wT8c32Tx/bnf9pNkpNb4eHu5BRBriv/ji&#10;3uo0/+YOzs+kC+T6DwAA//8DAFBLAQItABQABgAIAAAAIQDb4fbL7gAAAIUBAAATAAAAAAAAAAAA&#10;AAAAAAAAAABbQ29udGVudF9UeXBlc10ueG1sUEsBAi0AFAAGAAgAAAAhAFr0LFu/AAAAFQEAAAsA&#10;AAAAAAAAAAAAAAAAHwEAAF9yZWxzLy5yZWxzUEsBAi0AFAAGAAgAAAAhAAgbZzHEAAAA3AAAAA8A&#10;AAAAAAAAAAAAAAAABwIAAGRycy9kb3ducmV2LnhtbFBLBQYAAAAAAwADALcAAAD4AgAAAAA=&#10;">
                  <v:stroke endarrow="classic"/>
                </v:shape>
                <v:shape id="AutoShape 578" o:spid="_x0000_s1035" type="#_x0000_t32" style="position:absolute;left:11413;top:6033;width:8566;height:5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YMxgAAANwAAAAPAAAAZHJzL2Rvd25yZXYueG1sRI9BSwMx&#10;EIXvQv9DmIIXsVmVFlmbllIQFBFtLfQ6bMbNsptJ2KTb1V/vHITeZnhv3vtmuR59pwbqUxPYwN2s&#10;AEVcBdtwbeDw9Xz7CCplZItdYDLwQwnWq8nVEksbzryjYZ9rJSGcSjTgco6l1qly5DHNQiQW7Tv0&#10;HrOsfa1tj2cJ952+L4qF9tiwNDiMtHVUtfuTN9AO7cfuc57izemXFm/Rvb8+HK0x19Nx8wQq05gv&#10;5v/rFyv4c8GXZ2QCvfoDAAD//wMAUEsBAi0AFAAGAAgAAAAhANvh9svuAAAAhQEAABMAAAAAAAAA&#10;AAAAAAAAAAAAAFtDb250ZW50X1R5cGVzXS54bWxQSwECLQAUAAYACAAAACEAWvQsW78AAAAVAQAA&#10;CwAAAAAAAAAAAAAAAAAfAQAAX3JlbHMvLnJlbHNQSwECLQAUAAYACAAAACEAIkB2DMYAAADcAAAA&#10;DwAAAAAAAAAAAAAAAAAHAgAAZHJzL2Rvd25yZXYueG1sUEsFBgAAAAADAAMAtwAAAPoCAAAAAA==&#10;">
                  <v:stroke dashstyle="dash"/>
                </v:shape>
                <v:shape id="AutoShape 579" o:spid="_x0000_s1036" type="#_x0000_t32" style="position:absolute;left:13127;top:11172;width:6852;height:5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uLwwAAANwAAAAPAAAAZHJzL2Rvd25yZXYueG1sRE/bagIx&#10;EH0X/Icwhb5pVkulrEZRodRSELwgPg6b2YvdTLZJ6m7/3ghC3+ZwrjNbdKYWV3K+sqxgNExAEGdW&#10;V1woOB7eB28gfEDWWFsmBX/kYTHv92aYatvyjq77UIgYwj5FBWUITSqlz0oy6Ie2IY5cbp3BEKEr&#10;pHbYxnBTy3GSTKTBimNDiQ2tS8q+979GwYff/Zxcvmo/t8vs67J+2bSr/KzU81O3nIII1IV/8cO9&#10;0XH+6wjuz8QL5PwGAAD//wMAUEsBAi0AFAAGAAgAAAAhANvh9svuAAAAhQEAABMAAAAAAAAAAAAA&#10;AAAAAAAAAFtDb250ZW50X1R5cGVzXS54bWxQSwECLQAUAAYACAAAACEAWvQsW78AAAAVAQAACwAA&#10;AAAAAAAAAAAAAAAfAQAAX3JlbHMvLnJlbHNQSwECLQAUAAYACAAAACEAuhpLi8MAAADcAAAADwAA&#10;AAAAAAAAAAAAAAAHAgAAZHJzL2Rvd25yZXYueG1sUEsFBgAAAAADAAMAtwAAAPcCAAAAAA==&#10;">
                  <v:stroke dashstyle="dash"/>
                </v:shape>
                <v:shape id="AutoShape 580" o:spid="_x0000_s1037" type="#_x0000_t32" style="position:absolute;left:9711;top:11172;width:10268;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1wgAAANwAAAAPAAAAZHJzL2Rvd25yZXYueG1sRE9Li8Iw&#10;EL4v7H8Is+BtTVdUlmoUWSnqzceCHsdmNi3bTEoTa/33RhC8zcf3nOm8s5VoqfGlYwVf/QQEce50&#10;yUbB7yH7/AbhA7LGyjEpuJGH+ez9bYqpdlfeUbsPRsQQ9ikqKEKoUyl9XpBF33c1ceT+XGMxRNgY&#10;qRu8xnBbyUGSjKXFkmNDgTX9FJT/7y9WQXIuN5k12bIbnhatWR0Po9V2qVTvo1tMQATqwkv8dK91&#10;nD8awOOZeIGc3QEAAP//AwBQSwECLQAUAAYACAAAACEA2+H2y+4AAACFAQAAEwAAAAAAAAAAAAAA&#10;AAAAAAAAW0NvbnRlbnRfVHlwZXNdLnhtbFBLAQItABQABgAIAAAAIQBa9CxbvwAAABUBAAALAAAA&#10;AAAAAAAAAAAAAB8BAABfcmVscy8ucmVsc1BLAQItABQABgAIAAAAIQA+sjW1wgAAANwAAAAPAAAA&#10;AAAAAAAAAAAAAAcCAABkcnMvZG93bnJldi54bWxQSwUGAAAAAAMAAwC3AAAA9gIAAAAA&#10;">
                  <v:stroke endarrow="classic"/>
                </v:shape>
                <v:group id="Group 581" o:spid="_x0000_s1038" style="position:absolute;left:27669;top:5830;width:8655;height:1721" coordorigin="5215,2722" coordsize="91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582" o:spid="_x0000_s1039" style="position:absolute;flip:y;visibility:visible;mso-wrap-style:square" from="5215,2722" to="5574,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583" o:spid="_x0000_s1040" style="position:absolute;visibility:visible;mso-wrap-style:square" from="5575,2722" to="6125,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qzwgAAANwAAAAPAAAAZHJzL2Rvd25yZXYueG1sRE9Na8JA&#10;EL0X/A/LCL3pRkutxqxiLS3epFHwOmQn2ZDsbMhuNf33XUHobR7vc7LtYFtxpd7XjhXMpgkI4sLp&#10;misF59PnZAnCB2SNrWNS8EsetpvRU4apdjf+pmseKhFD2KeowITQpVL6wpBFP3UdceRK11sMEfaV&#10;1D3eYrht5TxJFtJizbHBYEd7Q0WT/1gFL8f528V/5R/77kKrZunfm5KNUs/jYbcGEWgI/+KH+6Dj&#10;/NcF3J+JF8jNHwAAAP//AwBQSwECLQAUAAYACAAAACEA2+H2y+4AAACFAQAAEwAAAAAAAAAAAAAA&#10;AAAAAAAAW0NvbnRlbnRfVHlwZXNdLnhtbFBLAQItABQABgAIAAAAIQBa9CxbvwAAABUBAAALAAAA&#10;AAAAAAAAAAAAAB8BAABfcmVscy8ucmVsc1BLAQItABQABgAIAAAAIQDqhUqzwgAAANwAAAAPAAAA&#10;AAAAAAAAAAAAAAcCAABkcnMvZG93bnJldi54bWxQSwUGAAAAAAMAAwC3AAAA9gIAAAAA&#10;" stroked="f">
                  <v:fill opacity="0"/>
                  <v:textbox inset="0,0,0,0">
                    <w:txbxContent>
                      <w:p w:rsidR="0010104F" w:rsidRDefault="0010104F"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taxAAAANwAAAAPAAAAZHJzL2Rvd25yZXYueG1sRI9Bb8Iw&#10;DIXvk/YfIk/iNtKB2KAQ0AYC7YbWTeJqNaap2jhVk0H59/gwaTdb7/m9z6vN4Ft1oT7WgQ28jDNQ&#10;xGWwNVcGfr73z3NQMSFbbAOTgRtF2KwfH1aY23DlL7oUqVISwjFHAy6lLtc6lo48xnHoiEU7h95j&#10;krWvtO3xKuG+1ZMse9Uea5YGhx1tHZVN8esNTI+Tt1M8FLttd6JFM48fzZmdMaOn4X0JKtGQ/s1/&#10;159W8GdCK8/IBHp9BwAA//8DAFBLAQItABQABgAIAAAAIQDb4fbL7gAAAIUBAAATAAAAAAAAAAAA&#10;AAAAAAAAAABbQ29udGVudF9UeXBlc10ueG1sUEsBAi0AFAAGAAgAAAAhAFr0LFu/AAAAFQEAAAsA&#10;AAAAAAAAAAAAAAAAHwEAAF9yZWxzLy5yZWxzUEsBAi0AFAAGAAgAAAAhAPRWe1rEAAAA3AAAAA8A&#10;AAAAAAAAAAAAAAAABwIAAGRycy9kb3ducmV2LnhtbFBLBQYAAAAAAwADALcAAAD4AgAAAAA=&#10;" stroked="f">
                  <v:fill opacity="0"/>
                  <v:textbox inset="0,0,0,0">
                    <w:txbxContent>
                      <w:p w:rsidR="0010104F" w:rsidRDefault="0010104F"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shape id="Text Box 587" o:spid="_x0000_s1044" type="#_x0000_t202" style="position:absolute;left:17551;top:359;width:18697;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3hxAAAANwAAAAPAAAAZHJzL2Rvd25yZXYueG1sRI9Ba8JA&#10;EIXvBf/DMkJvdaMFq9FVrKXirZgWvA7ZMRuSnQ3Zrab/vnMQvM3w3rz3zXo7+FZdqY91YAPTSQaK&#10;uAy25srAz/fnywJUTMgW28Bk4I8ibDejpzXmNtz4RNciVUpCOOZowKXU5VrH0pHHOAkdsWiX0HtM&#10;svaVtj3eJNy3epZlc+2xZmlw2NHeUdkUv97A69fs7RwPxce+O9OyWcT35sLOmOfxsFuBSjSkh/l+&#10;fbSCPxd8eUYm0Jt/AAAA//8DAFBLAQItABQABgAIAAAAIQDb4fbL7gAAAIUBAAATAAAAAAAAAAAA&#10;AAAAAAAAAABbQ29udGVudF9UeXBlc10ueG1sUEsBAi0AFAAGAAgAAAAhAFr0LFu/AAAAFQEAAAsA&#10;AAAAAAAAAAAAAAAAHwEAAF9yZWxzLy5yZWxzUEsBAi0AFAAGAAgAAAAhAMRMveHEAAAA3AAAAA8A&#10;AAAAAAAAAAAAAAAABwIAAGRycy9kb3ducmV2LnhtbFBLBQYAAAAAAwADALcAAAD4AgAAAAA=&#10;" stroked="f">
                  <v:fill opacity="0"/>
                  <v:textbox inset="0,0,0,0">
                    <w:txbxContent>
                      <w:p w:rsidR="0010104F" w:rsidRDefault="0010104F"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6vxAAAANwAAAAPAAAAZHJzL2Rvd25yZXYueG1sRE9Na8JA&#10;EL0X+h+WKXhrNukh1NQ1SKFFLD1UJdTbkB2TYHY27K4a++u7guBtHu9zZuVoenEi5zvLCrIkBUFc&#10;W91xo2C7+Xh+BeEDssbeMim4kIdy/vgww0LbM//QaR0aEUPYF6igDWEopPR1SwZ9YgfiyO2tMxgi&#10;dI3UDs8x3PTyJU1zabDj2NDiQO8t1Yf10Sj4/Zoeq0v1Tasqm6526Iz/23wqNXkaF28gAo3hLr65&#10;lzrOzzO4PhMvkPN/AAAA//8DAFBLAQItABQABgAIAAAAIQDb4fbL7gAAAIUBAAATAAAAAAAAAAAA&#10;AAAAAAAAAABbQ29udGVudF9UeXBlc10ueG1sUEsBAi0AFAAGAAgAAAAhAFr0LFu/AAAAFQEAAAsA&#10;AAAAAAAAAAAAAAAAHwEAAF9yZWxzLy5yZWxzUEsBAi0AFAAGAAgAAAAhAEUsbq/EAAAA3AAAAA8A&#10;AAAAAAAAAAAAAAAABwIAAGRycy9kb3ducmV2LnhtbFBLBQYAAAAAAwADALcAAAD4AgAAAAA=&#10;">
                  <v:stroke endarrow="block"/>
                </v:shape>
                <v:shape id="Text Box 589" o:spid="_x0000_s1046" type="#_x0000_t202" style="position:absolute;left:3602;top:3771;width:1200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oYNwQAAANwAAAAPAAAAZHJzL2Rvd25yZXYueG1sRE9Na8JA&#10;EL0L/Q/LFHrTTVNQm2aVVlF6k6YFr0N2kg3JzobsqvHfuwXB2zze5+Tr0XbiTINvHCt4nSUgiEun&#10;G64V/P3upksQPiBr7ByTgit5WK+eJjlm2l34h85FqEUMYZ+hAhNCn0npS0MW/cz1xJGr3GAxRDjU&#10;Ug94ieG2k2mSzKXFhmODwZ42hsq2OFkFb4d0cfT7Yrvpj/TeLv1XW7FR6uV5/PwAEWgMD/Hd/a3j&#10;/HkK/8/EC+TqBgAA//8DAFBLAQItABQABgAIAAAAIQDb4fbL7gAAAIUBAAATAAAAAAAAAAAAAAAA&#10;AAAAAABbQ29udGVudF9UeXBlc10ueG1sUEsBAi0AFAAGAAgAAAAhAFr0LFu/AAAAFQEAAAsAAAAA&#10;AAAAAAAAAAAAHwEAAF9yZWxzLy5yZWxzUEsBAi0AFAAGAAgAAAAhAFvShg3BAAAA3AAAAA8AAAAA&#10;AAAAAAAAAAAABwIAAGRycy9kb3ducmV2LnhtbFBLBQYAAAAAAwADALcAAAD1AgAAAAA=&#10;" stroked="f">
                  <v:fill opacity="0"/>
                  <v:textbox inset="0,0,0,0">
                    <w:txbxContent>
                      <w:p w:rsidR="0010104F" w:rsidRDefault="0010104F"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C91E39" w:rsidRPr="00363068" w:rsidRDefault="00C91E39" w:rsidP="00C91E39">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b/>
          <w:sz w:val="20"/>
          <w:szCs w:val="20"/>
        </w:rPr>
        <w:t xml:space="preserve">Границей ответственности по теплоснабжению </w:t>
      </w:r>
      <w:r w:rsidR="00992509" w:rsidRPr="00992509">
        <w:rPr>
          <w:rFonts w:ascii="Times New Roman" w:eastAsia="Times New Roman" w:hAnsi="Times New Roman" w:cs="Times New Roman"/>
          <w:sz w:val="20"/>
          <w:szCs w:val="20"/>
        </w:rPr>
        <w:t>являются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квартиры.</w:t>
      </w:r>
    </w:p>
    <w:p w:rsidR="00C91E39" w:rsidRPr="00363068" w:rsidRDefault="00C91E39" w:rsidP="00C91E39">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 xml:space="preserve">Подводящие и отводящие трубы, радиаторы отопления квартиры обслуживает Заказчик. </w:t>
      </w:r>
    </w:p>
    <w:p w:rsidR="00C91E39" w:rsidRDefault="00C91E39" w:rsidP="00C91E39">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Транзитный стояк отопления обслуживает Управляющая компания.</w:t>
      </w:r>
    </w:p>
    <w:p w:rsidR="00992509" w:rsidRDefault="00992509" w:rsidP="00C91E39">
      <w:pPr>
        <w:spacing w:after="0" w:line="240" w:lineRule="auto"/>
        <w:ind w:left="-851"/>
        <w:jc w:val="both"/>
        <w:rPr>
          <w:rFonts w:ascii="Times New Roman" w:eastAsia="Times New Roman" w:hAnsi="Times New Roman" w:cs="Times New Roman"/>
          <w:sz w:val="20"/>
          <w:szCs w:val="20"/>
        </w:rPr>
      </w:pPr>
    </w:p>
    <w:p w:rsidR="00C91E39" w:rsidRPr="00E57DEB" w:rsidRDefault="00992509" w:rsidP="00992509">
      <w:pPr>
        <w:spacing w:after="0" w:line="240" w:lineRule="auto"/>
        <w:ind w:left="567"/>
        <w:jc w:val="both"/>
        <w:rPr>
          <w:rFonts w:ascii="Times New Roman" w:eastAsia="Times New Roman" w:hAnsi="Times New Roman" w:cs="Times New Roman"/>
          <w:sz w:val="20"/>
          <w:szCs w:val="20"/>
        </w:rPr>
      </w:pPr>
      <w:r w:rsidRPr="00992509">
        <w:rPr>
          <w:noProof/>
          <w:lang w:eastAsia="ru-RU"/>
        </w:rPr>
        <w:drawing>
          <wp:inline distT="0" distB="0" distL="0" distR="0">
            <wp:extent cx="5940425" cy="21134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113420"/>
                    </a:xfrm>
                    <a:prstGeom prst="rect">
                      <a:avLst/>
                    </a:prstGeom>
                    <a:noFill/>
                    <a:ln>
                      <a:noFill/>
                    </a:ln>
                  </pic:spPr>
                </pic:pic>
              </a:graphicData>
            </a:graphic>
          </wp:inline>
        </w:drawing>
      </w:r>
    </w:p>
    <w:p w:rsidR="00C91E39" w:rsidRPr="00E57DEB" w:rsidRDefault="00C91E39" w:rsidP="00C91E39">
      <w:pPr>
        <w:spacing w:after="0" w:line="240" w:lineRule="auto"/>
        <w:ind w:left="-851"/>
        <w:jc w:val="center"/>
        <w:rPr>
          <w:rFonts w:ascii="Times New Roman" w:eastAsia="Times New Roman" w:hAnsi="Times New Roman" w:cs="Times New Roman"/>
          <w:sz w:val="20"/>
          <w:szCs w:val="20"/>
        </w:rPr>
      </w:pPr>
    </w:p>
    <w:p w:rsidR="00C91E39" w:rsidRPr="00E57DEB" w:rsidRDefault="00C91E39" w:rsidP="00C91E39">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57DEB">
                              <w:pPr>
                                <w:rPr>
                                  <w:b/>
                                  <w:sz w:val="24"/>
                                  <w:szCs w:val="24"/>
                                </w:rPr>
                              </w:pPr>
                              <w:r>
                                <w:rPr>
                                  <w:b/>
                                  <w:sz w:val="24"/>
                                  <w:szCs w:val="24"/>
                                </w:rPr>
                                <w:t>Заказчик</w:t>
                              </w:r>
                            </w:p>
                            <w:p w:rsidR="0010104F" w:rsidRDefault="0010104F"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1763C7" id="Полотно 559" o:spid="_x0000_s1047"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jZKQkAADhOAAAOAAAAZHJzL2Uyb0RvYy54bWzsXNtyo8oVfU9V/oHiXSOae6tGc2pGsqdS&#10;Nck5VTPJOxZIIkFAAFuek8q/n7W7GwS6OHZsMZYHP1hI3Jpm7dtaG97/cr9JtLuoKOMsnersnaFr&#10;UbrIwjhdTfW/f7se+bpWVkEaBkmWRlP9e1Tqv3z485/eb/NJZGbrLAmjQsNB0nKyzaf6uqryyXhc&#10;LtbRJijfZXmUYuUyKzZBha/FahwWwRZH3yRj0zDc8TYrwrzIFlFZ4te5XKl/EMdfLqNF9etyWUaV&#10;lkx1jK0S/wvx/4b+jz+8DyarIsjX8UINI/g/RrEJ4hQnbQ41D6pAuy3ig0Nt4kWRldmyerfINuNs&#10;uYwXkbgGXA0z9q5mFqR3QSkuZoHZqQeIpRc87s2Kxp1m13GSYDbGOPqEfqPPLe5PhB+3Oe5OmTf3&#10;qXze+b+ugzwSl1VOFn+7+63Q4nCq+56upcEGIPkW3Vfap+xesz2X7hCdHtt9zbFldY8VQJqY7TL/&#10;ki3+VWppNlsH6Sr6WBTZdh0FIQbIaE9cTbOrPE5JB7nZ/jULcaLgtsrEge6XxYamATdEw9Fd1zWY&#10;rn2f6pbDOZcooUEt6NSe7/smcL3AeuYxC5vSqYJJfZS8KKvPUbbRaGGqF0ChOEtw96Ws5Kb1JnTS&#10;MkvikKZffClWN7Ok0O4CIPZa/Ml9k3wdyF8FanG6Um4qTt05RpJ2b2kwkb/gCjAAWkfXIuD5H85M&#10;2/hk8tG163sj+9p2Rtwz/JHB+CfuGja359f/pREwe7KOwzBKv8RpVJsKsx+HBGW0EuTCWLTtVOeO&#10;6YiL64xeXZa6VoP+1Px2NtvEFTxHEm+AnGajYEJ3/yoNMcvBpAriRC6Pu8MXU4Y5qD/FrAisEDwk&#10;UKr7m3uBS5vOTji6ycLvAE+R4Z7Cl8DrYWGdFb/r2hYeZKqX/74NikjXkr+kACC5m3qhqBdu6oUg&#10;XWDXqV7pmlycVdIt3eZFvFrjyBLiafYRIF3GAje7UWDk9AVGKcd2fusE4A+s06unplfrNLnHuO2e&#10;tE/D9HyG1YN9AvVv3z6dGoQ/t33y2j7JX4gIi/Dp13MDA52l5NqCyeI+/boXN8Xm377nCImdsCl3&#10;IUfzqLDJXMNnDANBYDQNz7TFwWS0EZGTXLk0S9O0OLdodKfjZlkVAbnCWZamCKFZIT3iiSjaZDAU&#10;7Z4dXYrsVgWRUwHloZhq8Cv/yrdHtulejWxjPh99vJ7ZI/eaec7cms9mc9aNqRT9nx9T6e4209AK&#10;eTK3wET/j5AnDYjuSb+xhQMVMra0sSvSLhpIb9g1kY4QdpnhWq4h/MoOvA6zuFFnfbuc5ETON2C3&#10;LuGOVjyH+eDFYhd1gsSuyIttXySr/cGWO4anapVjLpfvPK7HaMMHPW6C1F4k5L34WKqB5kG5lpl+&#10;iCUaXTAZfG+d168m29Wu6gajskePHLUtYkSOsQmfMa857u42X7Wqbm7W+BXrNdsXGFEbfS7yr6Ii&#10;ImYDi6LclgFCHKRZT9uLLR5RXTPu+9yS9TX3XLbvaS3btfFbnb+DGJG4WKzB5VB5DloAXAElGb4l&#10;MhwkNesrVZ5brq12labY5BcIas0YeyqakOEcBjbfpMtRHqKe3RdlMmSJ6oC6YMwW9qx4jSMTR0yA&#10;yM0wW3LG96YtmNRchaIzqiIG15K0HAUZ7SpUVxqE/9S15SYBjQYOQ3OoNldeR3gVkfHVh6Q9O1V9&#10;p/hX9Id0WZ3NXiDDeyJ/INK9PYrgiQUHZ7bdkAK245n4IokBtUaSA2rNpREEHGZ3kMT5IsU/P9ZH&#10;jk04Mzpg5470MTsvMYD9cWTZJYNduHmEzb5cPAJVJ/9r6MJeyhaLuT63ZcnNDNunwCmSqBrqrm1Z&#10;TLl2SgalMz1RtfSb/z2Y52mVoCPKKgqSag2GdapvohDcagSdiZbkhTxAbA9F+IlE8Lj8wsGYdoDc&#10;8Gq9ANn0Dc+yEUNO1d8Kw5eD4AGgLSH3SZXKCYAeUSD8H6MP+j4zkVkTVi3L5HWB0vhcgLn2uaaP&#10;1ERk/E0hcpBRDwJhrepfpEDYYPCJ9UBTCzR1ABbOIxD2QSQ0AkRNJCh1sEsUvCSR4LtQAqUZOjb3&#10;pZntGFvXd0yGEqCrAxJXoHgE2K7iETxHpG1tHkGUZ2LXvYL4B/AIjFi8TnDuV9g5MlG1r4N3kzM8&#10;BGbRxPQMyfVSKXBG/HMHnf1KN5Zf04GNGdfoZI9mtV5R6fMTJY49F+sMIUIhdddjBvURM97iqPrp&#10;MYPYCJlRCo625bhHohc7jF5DEikbQ4/WE4eq4rP7AJ7IEnea5ATTDU9Ufz7YZda0Ur3eJLKHHlBm&#10;NIqJlFO5UqPO2QWgLZM4/0fdcKekEpOZJrMwGtR4kKNMDAxeYpdcYp1J3oQyRMv2LGm+p81ziC97&#10;Tc+Hxnq5+Q9qkHb+A011F1HO33aFSOJYKpIgotj7UHVc5hiozkQxs1PjXj8H/BMlQqRNn13rJ6Vd&#10;AVXV6LIF75xiP7rLPdeSZbbrwZPu+VGPo4Ve+VHH8Z16fVOk2z49GAAva9KC8ME7sd+36l3lusb/&#10;/pAivWHQfyXlG63zLTdwFqGfPKaKVw5TXIZFmn8nVKGXTcUpLEibOmH7UYJIWLaUfbn1K1DrH9SK&#10;5ChJCsJtl72qMqF/Yi71tgV6ZsCOOmGqX4XHsWgAZMjc2kOowidV6w/ic0ii3nAS1cg7KvNvaPVe&#10;9Ed4a4lO6Dl76GxIpAGdPy/F2agbCp1Nvd4LOh1bJUEDOofnJ0QPryBE0GxLT84yEptlZFeZZ1se&#10;Onfm2STolonWW8TvHUniwKVS1YnPB+P6s/JO0fhXu+aX7hId8s4nPK9+vG9DsNgddLbloXOj0zE9&#10;lXU25WMtDg3ofNRzzG+8KiLyoYVO9KuTr2rJQeTQXrQ9v121uy5OTxTy4DuLy6rZ+5YuWaOMNNKl&#10;IxvPWljtR7q0mOky1XSMRxpUf9su7KPxZpAun1sqXY502SSbT6TbkLS+oRdkEO3aptccqQgq4zy/&#10;CmTBIusnAY6qQMzyH//88sC0vV2mjTUqkOAylORyXqAe19i557vqRS6uxQ81dnq5EsIelZAmXlQ0&#10;aOzyRWmvq8cQiRDeFJYvRJuLepUavf+s/V0oM7sXvn34AwAA//8DAFBLAwQUAAYACAAAACEAR8PM&#10;ddsAAAAFAQAADwAAAGRycy9kb3ducmV2LnhtbEyPwU7DMBBE70j8g7VI3KjTRFhRiFNVSHAs0CJx&#10;deMljhqvje22ga/HcIHLSqMZzbxtV7Od2AlDHB1JWC4KYEi90yMNEl53Dzc1sJgUaTU5QgmfGGHV&#10;XV60qtHuTC942qaB5RKKjZJgUvIN57E3aFVcOI+UvXcXrEpZhoHroM653E68LArBrRopLxjl8d5g&#10;f9gerYTw9Oy/NqZ8fPNDtZmX4oNXSUh5fTWv74AlnNNfGH7wMzp0mWnvjqQjmyTkR9LvzZ64rQWw&#10;vYSyKmvgXcv/03ffAAAA//8DAFBLAQItABQABgAIAAAAIQC2gziS/gAAAOEBAAATAAAAAAAAAAAA&#10;AAAAAAAAAABbQ29udGVudF9UeXBlc10ueG1sUEsBAi0AFAAGAAgAAAAhADj9If/WAAAAlAEAAAsA&#10;AAAAAAAAAAAAAAAALwEAAF9yZWxzLy5yZWxzUEsBAi0AFAAGAAgAAAAhAFxbyNkpCQAAOE4AAA4A&#10;AAAAAAAAAAAAAAAALgIAAGRycy9lMm9Eb2MueG1sUEsBAi0AFAAGAAgAAAAhAEfDzHXbAAAABQEA&#10;AA8AAAAAAAAAAAAAAAAAgwsAAGRycy9kb3ducmV2LnhtbFBLBQYAAAAABAAEAPMAAACLDAAAAAA=&#10;">
                <v:shape id="_x0000_s1048" type="#_x0000_t75" style="position:absolute;width:41821;height:14782;visibility:visible;mso-wrap-style:square">
                  <v:fill o:detectmouseclick="t"/>
                  <v:path o:connecttype="none"/>
                </v:shape>
                <v:shape id="Text Box 476" o:spid="_x0000_s1049" type="#_x0000_t202" style="position:absolute;left:666;top:359;width:1788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IicwwAAANsAAAAPAAAAZHJzL2Rvd25yZXYueG1sRI9Ba8JA&#10;FITvgv9heUJvZqOFmsZspLW0eCvGgtdH9pkNyb4N2a2m/75bEHocZuYbpthNthdXGn3rWMEqSUEQ&#10;10633Cj4Or0vMxA+IGvsHZOCH/KwK+ezAnPtbnykaxUaESHsc1RgQhhyKX1tyKJP3EAcvYsbLYYo&#10;x0bqEW8Rbnu5TtMnabHluGBwoL2huqu+rYLHz/Xm7D+qt/1wpucu86/dhY1SD4vpZQsi0BT+w/f2&#10;QSvINvD3Jf4AWf4CAAD//wMAUEsBAi0AFAAGAAgAAAAhANvh9svuAAAAhQEAABMAAAAAAAAAAAAA&#10;AAAAAAAAAFtDb250ZW50X1R5cGVzXS54bWxQSwECLQAUAAYACAAAACEAWvQsW78AAAAVAQAACwAA&#10;AAAAAAAAAAAAAAAfAQAAX3JlbHMvLnJlbHNQSwECLQAUAAYACAAAACEAmuiInMMAAADbAAAADwAA&#10;AAAAAAAAAAAAAAAHAgAAZHJzL2Rvd25yZXYueG1sUEsFBgAAAAADAAMAtwAAAPcCAAAAAA==&#10;" stroked="f">
                  <v:fill opacity="0"/>
                  <v:textbox inset="0,0,0,0">
                    <w:txbxContent>
                      <w:p w:rsidR="0010104F" w:rsidRDefault="0010104F" w:rsidP="00E57DEB">
                        <w:pPr>
                          <w:rPr>
                            <w:b/>
                            <w:sz w:val="24"/>
                            <w:szCs w:val="24"/>
                          </w:rPr>
                        </w:pPr>
                        <w:r>
                          <w:rPr>
                            <w:b/>
                            <w:sz w:val="24"/>
                            <w:szCs w:val="24"/>
                          </w:rPr>
                          <w:t>Управляющая компания</w:t>
                        </w:r>
                      </w:p>
                    </w:txbxContent>
                  </v:textbox>
                </v:shape>
                <v:shape id="Text Box 477" o:spid="_x0000_s1050" type="#_x0000_t202" style="position:absolute;left:29719;top:359;width:102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zuvwAAANsAAAAPAAAAZHJzL2Rvd25yZXYueG1sRE9Ni8Iw&#10;EL0L+x/CLOxNU13QbjXKrqJ4E+uC16EZm9JmUpqo9d+bg+Dx8b4Xq9424kadrxwrGI8SEMSF0xWX&#10;Cv5P22EKwgdkjY1jUvAgD6vlx2CBmXZ3PtItD6WIIewzVGBCaDMpfWHIoh+5ljhyF9dZDBF2pdQd&#10;3mO4beQkSabSYsWxwWBLa0NFnV+tgu/DZHb2u3yzbs/0U6f+r76wUerrs/+dgwjUh7f45d5rBWkc&#10;G7/EHyCXTwAAAP//AwBQSwECLQAUAAYACAAAACEA2+H2y+4AAACFAQAAEwAAAAAAAAAAAAAAAAAA&#10;AAAAW0NvbnRlbnRfVHlwZXNdLnhtbFBLAQItABQABgAIAAAAIQBa9CxbvwAAABUBAAALAAAAAAAA&#10;AAAAAAAAAB8BAABfcmVscy8ucmVsc1BLAQItABQABgAIAAAAIQDrdxzuvwAAANsAAAAPAAAAAAAA&#10;AAAAAAAAAAcCAABkcnMvZG93bnJldi54bWxQSwUGAAAAAAMAAwC3AAAA8wIAAAAA&#10;" stroked="f">
                  <v:fill opacity="0"/>
                  <v:textbox inset="0,0,0,0">
                    <w:txbxContent>
                      <w:p w:rsidR="0010104F" w:rsidRDefault="0010104F" w:rsidP="00E57DEB">
                        <w:pPr>
                          <w:rPr>
                            <w:b/>
                            <w:sz w:val="24"/>
                            <w:szCs w:val="24"/>
                          </w:rPr>
                        </w:pPr>
                        <w:r>
                          <w:rPr>
                            <w:b/>
                            <w:sz w:val="24"/>
                            <w:szCs w:val="24"/>
                          </w:rPr>
                          <w:t>Заказчик</w:t>
                        </w:r>
                      </w:p>
                      <w:p w:rsidR="0010104F" w:rsidRDefault="0010104F" w:rsidP="00E57DEB">
                        <w:pPr>
                          <w:rPr>
                            <w:b/>
                            <w:sz w:val="24"/>
                            <w:szCs w:val="24"/>
                          </w:rPr>
                        </w:pPr>
                        <w:r>
                          <w:rPr>
                            <w:b/>
                            <w:sz w:val="24"/>
                            <w:szCs w:val="24"/>
                          </w:rPr>
                          <w:t xml:space="preserve"> </w:t>
                        </w:r>
                      </w:p>
                    </w:txbxContent>
                  </v:textbox>
                </v:shape>
                <v:shape id="AutoShape 478" o:spid="_x0000_s1051" type="#_x0000_t32" style="position:absolute;left:16081;top:2072;width:10;height:12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479" o:spid="_x0000_s1052" type="#_x0000_t32" style="position:absolute;left:16082;top:10636;width:5139;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line id="Line 480" o:spid="_x0000_s1053" style="position:absolute;visibility:visible;mso-wrap-style:square" from="19507,2072" to="19516,1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IYwwAAANsAAAAPAAAAZHJzL2Rvd25yZXYueG1sRI/NasJA&#10;FIX3Bd9huIK7ZqKLUmNGEUFwkVqqpetL5ppEM3fizJikb98pFLo8nJ+Pk29G04qenG8sK5gnKQji&#10;0uqGKwWf5/3zKwgfkDW2lknBN3nYrCdPOWbaDvxB/SlUIo6wz1BBHUKXSenLmgz6xHbE0btYZzBE&#10;6SqpHQ5x3LRykaYv0mDDkVBjR7uaytvpYSK3rAp3/7rexsPlrdjfuV8ez+9KzabjdgUi0Bj+w3/t&#10;g1awnMPvl/gD5PoHAAD//wMAUEsBAi0AFAAGAAgAAAAhANvh9svuAAAAhQEAABMAAAAAAAAAAAAA&#10;AAAAAAAAAFtDb250ZW50X1R5cGVzXS54bWxQSwECLQAUAAYACAAAACEAWvQsW78AAAAVAQAACwAA&#10;AAAAAAAAAAAAAAAfAQAAX3JlbHMvLnJlbHNQSwECLQAUAAYACAAAACEApQAiGMMAAADbAAAADwAA&#10;AAAAAAAAAAAAAAAHAgAAZHJzL2Rvd25yZXYueG1sUEsFBgAAAAADAAMAtwAAAPcCAAAAAA==&#10;">
                  <v:stroke dashstyle="dash"/>
                </v:line>
                <v:group id="Group 481" o:spid="_x0000_s1054" style="position:absolute;left:19889;top:9761;width:3464;height:1712" coordorigin="4767,2838" coordsize="3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55" type="#_x0000_t5" style="position:absolute;left:4767;top:2838;width:180;height:180;rotation:61157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B0wwAAANsAAAAPAAAAZHJzL2Rvd25yZXYueG1sRI9La8Mw&#10;EITvhf4HsYVcQi07LaFxo4TEUOg1j/a8sdYPaq0cS37030eFQo7DfDPDrLeTacRAnastK0iiGARx&#10;bnXNpYLz6eP5DYTzyBoby6TglxxsN48Pa0y1HflAw9GXIpSwS1FB5X2bSunyigy6yLbEwStsZ9AH&#10;2ZVSdziGctPIRRwvpcGaw0KFLWUV5T/H3ii4yP5y3X+vTl/z7HXeJMUY4J1Ss6dp9w7C0+Tv8H/6&#10;UytYvcDfl/AD5OYGAAD//wMAUEsBAi0AFAAGAAgAAAAhANvh9svuAAAAhQEAABMAAAAAAAAAAAAA&#10;AAAAAAAAAFtDb250ZW50X1R5cGVzXS54bWxQSwECLQAUAAYACAAAACEAWvQsW78AAAAVAQAACwAA&#10;AAAAAAAAAAAAAAAfAQAAX3JlbHMvLnJlbHNQSwECLQAUAAYACAAAACEAWh4gdMMAAADbAAAADwAA&#10;AAAAAAAAAAAAAAAHAgAAZHJzL2Rvd25yZXYueG1sUEsFBgAAAAADAAMAtwAAAPcCAAAAAA==&#10;"/>
                  <v:shape id="AutoShape 483" o:spid="_x0000_s1056" type="#_x0000_t5" style="position:absolute;left:4951;top:2838;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8NvxAAAANsAAAAPAAAAZHJzL2Rvd25yZXYueG1sRI9Bi8Iw&#10;FITvwv6H8IS9aaqIaDXKoggriLq6Hrw9mrdt3ealNLHWf28EweMwM98w03ljClFT5XLLCnrdCARx&#10;YnXOqYLf46ozAuE8ssbCMim4k4P57KM1xVjbG/9QffCpCBB2MSrIvC9jKV2SkUHXtSVx8P5sZdAH&#10;WaVSV3gLcFPIfhQNpcGcw0KGJS0ySv4PV6NgP7he/LLe4XqcXo7nU7E5bXOn1Ge7+ZqA8NT4d/jV&#10;/tYKxgN4fgk/QM4eAAAA//8DAFBLAQItABQABgAIAAAAIQDb4fbL7gAAAIUBAAATAAAAAAAAAAAA&#10;AAAAAAAAAABbQ29udGVudF9UeXBlc10ueG1sUEsBAi0AFAAGAAgAAAAhAFr0LFu/AAAAFQEAAAsA&#10;AAAAAAAAAAAAAAAAHwEAAF9yZWxzLy5yZWxzUEsBAi0AFAAGAAgAAAAhALp3w2/EAAAA2wAAAA8A&#10;AAAAAAAAAAAAAAAABwIAAGRycy9kb3ducmV2LnhtbFBLBQYAAAAAAwADALcAAAD4AgAAAAA=&#10;"/>
                </v:group>
                <v:line id="Line 484" o:spid="_x0000_s1057" style="position:absolute;visibility:visible;mso-wrap-style:square" from="31689,10484" to="38122,1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7BrwQAAANsAAAAPAAAAZHJzL2Rvd25yZXYueG1sRI/RisIw&#10;FETfhf2HcIV901TRsts1yqIs6JNY+wGX5m5bbG5KEm39eyMIPg4zc4ZZbQbTihs531hWMJsmIIhL&#10;qxuuFBTnv8kXCB+QNbaWScGdPGzWH6MVZtr2fKJbHioRIewzVFCH0GVS+rImg35qO+Lo/VtnMETp&#10;Kqkd9hFuWjlPklQabDgu1NjRtqbykl+NglPRm+OQHpLAlMtyly4uC7dX6nM8/P6ACDSEd/jV3msF&#10;30t4fok/QK4fAAAA//8DAFBLAQItABQABgAIAAAAIQDb4fbL7gAAAIUBAAATAAAAAAAAAAAAAAAA&#10;AAAAAABbQ29udGVudF9UeXBlc10ueG1sUEsBAi0AFAAGAAgAAAAhAFr0LFu/AAAAFQEAAAsAAAAA&#10;AAAAAAAAAAAAHwEAAF9yZWxzLy5yZWxzUEsBAi0AFAAGAAgAAAAhANHLsGvBAAAA2wAAAA8AAAAA&#10;AAAAAAAAAAAABwIAAGRycy9kb3ducmV2LnhtbFBLBQYAAAAAAwADALcAAAD1AgAAAAA=&#10;">
                  <v:stroke endarrow="classic"/>
                </v:line>
                <v:line id="Line 485" o:spid="_x0000_s1058" style="position:absolute;visibility:visible;mso-wrap-style:square" from="28073,10636" to="28073,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486" o:spid="_x0000_s1059" type="#_x0000_t202" style="position:absolute;left:8812;top:3329;width:6280;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ozvwAAANsAAAAPAAAAZHJzL2Rvd25yZXYueG1sRE9Ni8Iw&#10;EL0L+x/CLOxNU13QWo2yqyjexO6C16EZm9JmUpqo9d+bg+Dx8b6X69424kadrxwrGI8SEMSF0xWX&#10;Cv7/dsMUhA/IGhvHpOBBHtarj8ESM+3ufKJbHkoRQ9hnqMCE0GZS+sKQRT9yLXHkLq6zGCLsSqk7&#10;vMdw28hJkkylxYpjg8GWNoaKOr9aBd/Hyezs9/l2055pXqf+t76wUerrs/9ZgAjUh7f45T5oBfM4&#10;Nn6JP0CungAAAP//AwBQSwECLQAUAAYACAAAACEA2+H2y+4AAACFAQAAEwAAAAAAAAAAAAAAAAAA&#10;AAAAW0NvbnRlbnRfVHlwZXNdLnhtbFBLAQItABQABgAIAAAAIQBa9CxbvwAAABUBAAALAAAAAAAA&#10;AAAAAAAAAB8BAABfcmVscy8ucmVsc1BLAQItABQABgAIAAAAIQBuroozvwAAANsAAAAPAAAAAAAA&#10;AAAAAAAAAAcCAABkcnMvZG93bnJldi54bWxQSwUGAAAAAAMAAwC3AAAA8wIAAAAA&#10;" stroked="f">
                  <v:fill opacity="0"/>
                  <v:textbox inset="0,0,0,0">
                    <w:txbxContent>
                      <w:p w:rsidR="0010104F" w:rsidRDefault="0010104F" w:rsidP="00E57DEB">
                        <w:pPr>
                          <w:rPr>
                            <w:sz w:val="24"/>
                            <w:szCs w:val="24"/>
                          </w:rPr>
                        </w:pPr>
                        <w:r>
                          <w:rPr>
                            <w:sz w:val="24"/>
                            <w:szCs w:val="24"/>
                          </w:rPr>
                          <w:t>стояк</w:t>
                        </w:r>
                      </w:p>
                    </w:txbxContent>
                  </v:textbox>
                </v:shape>
                <v:group id="Group 487" o:spid="_x0000_s1060" style="position:absolute;left:8697;top:5498;width:6852;height:1713" coordorigin="3327,2754"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488" o:spid="_x0000_s1061" style="position:absolute;visibility:visible;mso-wrap-style:square" from="3327,2754" to="386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489" o:spid="_x0000_s1062" style="position:absolute;visibility:visible;mso-wrap-style:square" from="3867,2754" to="4047,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group>
                <v:shape id="Text Box 490" o:spid="_x0000_s1063" type="#_x0000_t202" style="position:absolute;left:22506;top:4356;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OtwQAAANwAAAAPAAAAZHJzL2Rvd25yZXYueG1sRE9Na8JA&#10;EL0L/Q/LCL3pxhQ0Rleploo3MS14HbJjNiQ7G7Krpv++KxR6m8f7nPV2sK24U+9rxwpm0wQEcel0&#10;zZWC76/PSQbCB2SNrWNS8EMetpuX0Rpz7R58pnsRKhFD2OeowITQ5VL60pBFP3UdceSurrcYIuwr&#10;qXt8xHDbyjRJ5tJizbHBYEd7Q2VT3KyCt1O6uPhD8bHvLrRsMr9rrmyUeh0P7ysQgYbwL/5zH3Wc&#10;n6TwfCZeIDe/AAAA//8DAFBLAQItABQABgAIAAAAIQDb4fbL7gAAAIUBAAATAAAAAAAAAAAAAAAA&#10;AAAAAABbQ29udGVudF9UeXBlc10ueG1sUEsBAi0AFAAGAAgAAAAhAFr0LFu/AAAAFQEAAAsAAAAA&#10;AAAAAAAAAAAAHwEAAF9yZWxzLy5yZWxzUEsBAi0AFAAGAAgAAAAhAIYNY63BAAAA3AAAAA8AAAAA&#10;AAAAAAAAAAAABwIAAGRycy9kb3ducmV2LnhtbFBLBQYAAAAAAwADALcAAAD1AgAAAAA=&#10;" stroked="f">
                  <v:fill opacity="0"/>
                  <v:textbox inset="0,0,0,0">
                    <w:txbxContent>
                      <w:p w:rsidR="0010104F" w:rsidRDefault="0010104F" w:rsidP="00E57DEB">
                        <w:pPr>
                          <w:rPr>
                            <w:sz w:val="24"/>
                            <w:szCs w:val="24"/>
                          </w:rPr>
                        </w:pPr>
                        <w:r>
                          <w:rPr>
                            <w:sz w:val="24"/>
                            <w:szCs w:val="24"/>
                          </w:rPr>
                          <w:t xml:space="preserve">вентиль </w:t>
                        </w:r>
                      </w:p>
                    </w:txbxContent>
                  </v:textbox>
                </v:shape>
                <v:line id="Line 491" o:spid="_x0000_s1064" style="position:absolute;flip:y;visibility:visible;mso-wrap-style:square" from="21221,6402" to="22553,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492" o:spid="_x0000_s1065" style="position:absolute;visibility:visible;mso-wrap-style:square" from="22553,6354" to="28168,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group id="Group 493" o:spid="_x0000_s1066" style="position:absolute;left:24076;top:6764;width:7917;height:5585" coordorigin="4887,2887" coordsize="8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494" o:spid="_x0000_s1067" style="position:absolute;left:5127;top:311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line id="Line 495" o:spid="_x0000_s1068" style="position:absolute;visibility:visible;mso-wrap-style:square" from="5307,2934" to="5307,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96" o:spid="_x0000_s1069" style="position:absolute;visibility:visible;mso-wrap-style:square" from="4947,3294" to="512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497" o:spid="_x0000_s1070" style="position:absolute;visibility:visible;mso-wrap-style:square" from="5487,3294" to="566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oval id="Oval 498" o:spid="_x0000_s1071" style="position:absolute;left:4887;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oval id="Oval 499" o:spid="_x0000_s1072" style="position:absolute;left:5277;top:28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CswAAAANwAAAAPAAAAZHJzL2Rvd25yZXYueG1sRE9Ni8Iw&#10;EL0v+B/CLHhZ1rTCinSNshQUr1YPHsdmbIvNpCTRtv/eCAve5vE+Z7UZTCse5HxjWUE6S0AQl1Y3&#10;XCk4HbffSxA+IGtsLZOCkTxs1pOPFWba9nygRxEqEUPYZ6igDqHLpPRlTQb9zHbEkbtaZzBE6Cqp&#10;HfYx3LRyniQLabDh2FBjR3lN5a24GwXuqxvzcZ9v0wvvip9+qc+Lk1Zq+jn8/YIINIS3+N+913F+&#10;msLrmXiBXD8BAAD//wMAUEsBAi0AFAAGAAgAAAAhANvh9svuAAAAhQEAABMAAAAAAAAAAAAAAAAA&#10;AAAAAFtDb250ZW50X1R5cGVzXS54bWxQSwECLQAUAAYACAAAACEAWvQsW78AAAAVAQAACwAAAAAA&#10;AAAAAAAAAAAfAQAAX3JlbHMvLnJlbHNQSwECLQAUAAYACAAAACEANUzArMAAAADcAAAADwAAAAAA&#10;AAAAAAAAAAAHAgAAZHJzL2Rvd25yZXYueG1sUEsFBgAAAAADAAMAtwAAAPQCAAAAAA==&#10;" fillcolor="black"/>
                  <v:oval id="Oval 500" o:spid="_x0000_s1073" style="position:absolute;left:5662;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7bwAAAANwAAAAPAAAAZHJzL2Rvd25yZXYueG1sRE9Ni8Iw&#10;EL0v+B/CCF4WTSusSDWKFBSv2/XgcWzGtthMShJt++/NwsLe5vE+Z7sfTCte5HxjWUG6SEAQl1Y3&#10;XCm4/BznaxA+IGtsLZOCkTzsd5OPLWba9vxNryJUIoawz1BBHUKXSenLmgz6he2II3e3zmCI0FVS&#10;O+xjuGnlMklW0mDDsaHGjvKaykfxNArcZzfm4zk/pjc+FV/9Wl9XF63UbDocNiACDeFf/Oc+6zg/&#10;XcLvM/ECuXsDAAD//wMAUEsBAi0AFAAGAAgAAAAhANvh9svuAAAAhQEAABMAAAAAAAAAAAAAAAAA&#10;AAAAAFtDb250ZW50X1R5cGVzXS54bWxQSwECLQAUAAYACAAAACEAWvQsW78AAAAVAQAACwAAAAAA&#10;AAAAAAAAAAAfAQAAX3JlbHMvLnJlbHNQSwECLQAUAAYACAAAACEAxZ5e28AAAADcAAAADwAAAAAA&#10;AAAAAAAAAAAHAgAAZHJzL2Rvd25yZXYueG1sUEsFBgAAAAADAAMAtwAAAPQCAAAAAA==&#10;" fillcolor="black"/>
                </v:group>
                <v:shape id="Text Box 501" o:spid="_x0000_s1074" type="#_x0000_t202" style="position:absolute;left:31261;top:4404;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DrwAAAANwAAAAPAAAAZHJzL2Rvd25yZXYueG1sRE9Li8Iw&#10;EL4v7H8Is+BtTVVQt2sUHyjexCp4HZqxKW0mpYna/fcbQfA2H99zZovO1uJOrS8dKxj0ExDEudMl&#10;FwrOp+33FIQPyBprx6Tgjzws5p8fM0y1e/CR7lkoRAxhn6ICE0KTSulzQxZ93zXEkbu61mKIsC2k&#10;bvERw20th0kylhZLjg0GG1obyqvsZhWMDsPJxe+yzbq50E819avqykap3le3/AURqAtv8cu913H+&#10;YATPZ+IFcv4PAAD//wMAUEsBAi0AFAAGAAgAAAAhANvh9svuAAAAhQEAABMAAAAAAAAAAAAAAAAA&#10;AAAAAFtDb250ZW50X1R5cGVzXS54bWxQSwECLQAUAAYACAAAACEAWvQsW78AAAAVAQAACwAAAAAA&#10;AAAAAAAAAAAfAQAAX3JlbHMvLnJlbHNQSwECLQAUAAYACAAAACEAbJhQ68AAAADcAAAADwAAAAAA&#10;AAAAAAAAAAAHAgAAZHJzL2Rvd25yZXYueG1sUEsFBgAAAAADAAMAtwAAAPQCAAAAAA==&#10;" stroked="f">
                  <v:fill opacity="0"/>
                  <v:textbox inset="0,0,0,0">
                    <w:txbxContent>
                      <w:p w:rsidR="0010104F" w:rsidRDefault="0010104F" w:rsidP="00E57DEB">
                        <w:pPr>
                          <w:rPr>
                            <w:sz w:val="24"/>
                            <w:szCs w:val="24"/>
                          </w:rPr>
                        </w:pPr>
                        <w:r>
                          <w:rPr>
                            <w:sz w:val="24"/>
                            <w:szCs w:val="24"/>
                          </w:rPr>
                          <w:t xml:space="preserve">счетчик </w:t>
                        </w:r>
                      </w:p>
                    </w:txbxContent>
                  </v:textbox>
                </v:shape>
                <v:line id="Line 502" o:spid="_x0000_s1075" style="position:absolute;visibility:visible;mso-wrap-style:square" from="31499,6354" to="36637,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503" o:spid="_x0000_s1076" style="position:absolute;flip:y;visibility:visible;mso-wrap-style:square" from="29786,6392" to="31499,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Границей ответственности по электроснабжению </w:t>
      </w:r>
      <w:r>
        <w:rPr>
          <w:rFonts w:ascii="Times New Roman" w:eastAsia="Times New Roman" w:hAnsi="Times New Roman" w:cs="Times New Roman"/>
          <w:sz w:val="20"/>
          <w:szCs w:val="20"/>
        </w:rPr>
        <w:t>являются точки присоединения к вводному устройству в этажном электрощите.</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Отходящие от точек присоединения к вводному устройству в этажном электрощите провода, электрический счетчик, всё электрооборудование и электрическую разводку внутри квартиры обслуживает Заказчик.</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Стояковую разводку, вводное устройство и этажный электрощит обслуживает Управляющая компания.</w:t>
      </w:r>
    </w:p>
    <w:p w:rsidR="00E775B9" w:rsidRDefault="00E775B9" w:rsidP="00E775B9">
      <w:pPr>
        <w:spacing w:after="0" w:line="240" w:lineRule="auto"/>
        <w:ind w:left="-851"/>
        <w:jc w:val="center"/>
        <w:rPr>
          <w:rFonts w:ascii="Times New Roman" w:eastAsia="Times New Roman" w:hAnsi="Times New Roman" w:cs="Times New Roman"/>
          <w:sz w:val="20"/>
          <w:szCs w:val="20"/>
        </w:rPr>
      </w:pPr>
      <w:r>
        <w:rPr>
          <w:noProof/>
          <w:lang w:eastAsia="ru-RU"/>
        </w:rPr>
        <mc:AlternateContent>
          <mc:Choice Requires="wpc">
            <w:drawing>
              <wp:inline distT="0" distB="0" distL="0" distR="0">
                <wp:extent cx="6276975" cy="3457575"/>
                <wp:effectExtent l="0" t="0" r="0" b="0"/>
                <wp:docPr id="126" name="Полотно 1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506"/>
                        <wps:cNvSpPr txBox="1">
                          <a:spLocks noChangeArrowheads="1"/>
                        </wps:cNvSpPr>
                        <wps:spPr bwMode="auto">
                          <a:xfrm>
                            <a:off x="3942747" y="207104"/>
                            <a:ext cx="1885923" cy="3453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775B9">
                              <w:pPr>
                                <w:jc w:val="cente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3" name="Text Box 507"/>
                        <wps:cNvSpPr txBox="1">
                          <a:spLocks noChangeArrowheads="1"/>
                        </wps:cNvSpPr>
                        <wps:spPr bwMode="auto">
                          <a:xfrm>
                            <a:off x="3695644" y="1685937"/>
                            <a:ext cx="2333728" cy="2857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775B9">
                              <w:pPr>
                                <w:jc w:val="center"/>
                                <w:rPr>
                                  <w:b/>
                                  <w:sz w:val="24"/>
                                  <w:szCs w:val="24"/>
                                </w:rPr>
                              </w:pPr>
                              <w:r>
                                <w:rPr>
                                  <w:b/>
                                  <w:sz w:val="24"/>
                                  <w:szCs w:val="24"/>
                                </w:rPr>
                                <w:t>Заказчик</w:t>
                              </w:r>
                            </w:p>
                            <w:p w:rsidR="0010104F" w:rsidRDefault="0010104F" w:rsidP="00E775B9">
                              <w:pPr>
                                <w:rPr>
                                  <w:b/>
                                  <w:sz w:val="24"/>
                                  <w:szCs w:val="24"/>
                                </w:rPr>
                              </w:pPr>
                              <w:r>
                                <w:rPr>
                                  <w:b/>
                                  <w:sz w:val="24"/>
                                  <w:szCs w:val="24"/>
                                </w:rPr>
                                <w:t xml:space="preserve"> </w:t>
                              </w:r>
                            </w:p>
                          </w:txbxContent>
                        </wps:txbx>
                        <wps:bodyPr rot="0" vert="horz" wrap="square" lIns="0" tIns="0" rIns="0" bIns="0" anchor="t" anchorCtr="0" upright="1">
                          <a:noAutofit/>
                        </wps:bodyPr>
                      </wps:wsp>
                      <wps:wsp>
                        <wps:cNvPr id="5" name="AutoShape 508"/>
                        <wps:cNvCnPr>
                          <a:cxnSpLocks noChangeShapeType="1"/>
                        </wps:cNvCnPr>
                        <wps:spPr bwMode="auto">
                          <a:xfrm>
                            <a:off x="2400929" y="400009"/>
                            <a:ext cx="0" cy="7626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09"/>
                        <wps:cNvCnPr>
                          <a:cxnSpLocks noChangeShapeType="1"/>
                        </wps:cNvCnPr>
                        <wps:spPr bwMode="auto">
                          <a:xfrm>
                            <a:off x="331304" y="991822"/>
                            <a:ext cx="57647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510"/>
                        <wps:cNvSpPr txBox="1">
                          <a:spLocks noChangeArrowheads="1"/>
                        </wps:cNvSpPr>
                        <wps:spPr bwMode="auto">
                          <a:xfrm>
                            <a:off x="3305139" y="828618"/>
                            <a:ext cx="2922335" cy="6382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wps:txbx>
                        <wps:bodyPr rot="0" vert="horz" wrap="square" lIns="0" tIns="0" rIns="0" bIns="0" anchor="t" anchorCtr="0" upright="1">
                          <a:noAutofit/>
                        </wps:bodyPr>
                      </wps:wsp>
                      <wps:wsp>
                        <wps:cNvPr id="9" name="Text Box 511"/>
                        <wps:cNvSpPr txBox="1">
                          <a:spLocks noChangeArrowheads="1"/>
                        </wps:cNvSpPr>
                        <wps:spPr bwMode="auto">
                          <a:xfrm>
                            <a:off x="157002" y="1505533"/>
                            <a:ext cx="1778621" cy="24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775B9">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10" name="Line 512"/>
                        <wps:cNvCnPr>
                          <a:cxnSpLocks noChangeShapeType="1"/>
                        </wps:cNvCnPr>
                        <wps:spPr bwMode="auto">
                          <a:xfrm flipV="1">
                            <a:off x="1375516" y="1320329"/>
                            <a:ext cx="631708" cy="15660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 name="Text Box 513"/>
                        <wps:cNvSpPr txBox="1">
                          <a:spLocks noChangeArrowheads="1"/>
                        </wps:cNvSpPr>
                        <wps:spPr bwMode="auto">
                          <a:xfrm>
                            <a:off x="2057425" y="1162625"/>
                            <a:ext cx="685808" cy="342907"/>
                          </a:xfrm>
                          <a:prstGeom prst="rect">
                            <a:avLst/>
                          </a:prstGeom>
                          <a:solidFill>
                            <a:srgbClr val="FFFFFF">
                              <a:alpha val="0"/>
                            </a:srgbClr>
                          </a:solidFill>
                          <a:ln w="19050">
                            <a:solidFill>
                              <a:srgbClr val="000000"/>
                            </a:solidFill>
                            <a:miter lim="800000"/>
                            <a:headEnd/>
                            <a:tailEnd/>
                          </a:ln>
                        </wps:spPr>
                        <wps:txbx>
                          <w:txbxContent>
                            <w:p w:rsidR="0010104F" w:rsidRDefault="0010104F" w:rsidP="00E775B9">
                              <w:pPr>
                                <w:jc w:val="center"/>
                                <w:rPr>
                                  <w:sz w:val="24"/>
                                  <w:szCs w:val="24"/>
                                </w:rPr>
                              </w:pPr>
                              <w:r>
                                <w:rPr>
                                  <w:sz w:val="24"/>
                                  <w:szCs w:val="24"/>
                                </w:rPr>
                                <w:t>Р 1</w:t>
                              </w:r>
                            </w:p>
                          </w:txbxContent>
                        </wps:txbx>
                        <wps:bodyPr rot="0" vert="horz" wrap="square" lIns="0" tIns="0" rIns="0" bIns="0" anchor="t" anchorCtr="0" upright="1">
                          <a:noAutofit/>
                        </wps:bodyPr>
                      </wps:wsp>
                      <wps:wsp>
                        <wps:cNvPr id="12" name="AutoShape 514"/>
                        <wps:cNvCnPr>
                          <a:cxnSpLocks noChangeShapeType="1"/>
                        </wps:cNvCnPr>
                        <wps:spPr bwMode="auto">
                          <a:xfrm>
                            <a:off x="2400329" y="1505533"/>
                            <a:ext cx="600" cy="342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515"/>
                        <wps:cNvSpPr>
                          <a:spLocks noChangeArrowheads="1"/>
                        </wps:cNvSpPr>
                        <wps:spPr bwMode="auto">
                          <a:xfrm>
                            <a:off x="2228827" y="1847740"/>
                            <a:ext cx="342904" cy="342907"/>
                          </a:xfrm>
                          <a:prstGeom prst="ellipse">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5" name="AutoShape 516"/>
                        <wps:cNvCnPr>
                          <a:cxnSpLocks noChangeShapeType="1"/>
                        </wps:cNvCnPr>
                        <wps:spPr bwMode="auto">
                          <a:xfrm>
                            <a:off x="2400329" y="2190648"/>
                            <a:ext cx="600" cy="171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7"/>
                        <wps:cNvCnPr>
                          <a:cxnSpLocks noChangeShapeType="1"/>
                        </wps:cNvCnPr>
                        <wps:spPr bwMode="auto">
                          <a:xfrm>
                            <a:off x="2400329" y="2362151"/>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18"/>
                        <wps:cNvCnPr>
                          <a:cxnSpLocks noChangeShapeType="1"/>
                        </wps:cNvCnPr>
                        <wps:spPr bwMode="auto">
                          <a:xfrm>
                            <a:off x="2571731"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19"/>
                        <wps:cNvCnPr>
                          <a:cxnSpLocks noChangeShapeType="1"/>
                        </wps:cNvCnPr>
                        <wps:spPr bwMode="auto">
                          <a:xfrm>
                            <a:off x="3086137"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20"/>
                        <wps:cNvCnPr>
                          <a:cxnSpLocks noChangeShapeType="1"/>
                        </wps:cNvCnPr>
                        <wps:spPr bwMode="auto">
                          <a:xfrm>
                            <a:off x="2811734" y="2362151"/>
                            <a:ext cx="70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5"/>
                        <wps:cNvCnPr>
                          <a:cxnSpLocks noChangeShapeType="1"/>
                        </wps:cNvCnPr>
                        <wps:spPr bwMode="auto">
                          <a:xfrm flipV="1">
                            <a:off x="2571731"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6"/>
                        <wps:cNvCnPr>
                          <a:cxnSpLocks noChangeShapeType="1"/>
                        </wps:cNvCnPr>
                        <wps:spPr bwMode="auto">
                          <a:xfrm flipV="1">
                            <a:off x="2811734" y="2868962"/>
                            <a:ext cx="70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27"/>
                        <wps:cNvCnPr>
                          <a:cxnSpLocks noChangeShapeType="1"/>
                        </wps:cNvCnPr>
                        <wps:spPr bwMode="auto">
                          <a:xfrm flipV="1">
                            <a:off x="3086137"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28"/>
                        <wps:cNvCnPr>
                          <a:cxnSpLocks noChangeShapeType="1"/>
                        </wps:cNvCnPr>
                        <wps:spPr bwMode="auto">
                          <a:xfrm rot="18600000" flipV="1">
                            <a:off x="2513329" y="2760360"/>
                            <a:ext cx="171404" cy="6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29"/>
                        <wps:cNvCnPr>
                          <a:cxnSpLocks noChangeShapeType="1"/>
                        </wps:cNvCnPr>
                        <wps:spPr bwMode="auto">
                          <a:xfrm rot="18600000" flipV="1">
                            <a:off x="2755332" y="27583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30"/>
                        <wps:cNvCnPr>
                          <a:cxnSpLocks noChangeShapeType="1"/>
                        </wps:cNvCnPr>
                        <wps:spPr bwMode="auto">
                          <a:xfrm rot="18600000" flipV="1">
                            <a:off x="3027735" y="27640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534"/>
                        <wps:cNvSpPr txBox="1">
                          <a:spLocks noChangeArrowheads="1"/>
                        </wps:cNvSpPr>
                        <wps:spPr bwMode="auto">
                          <a:xfrm>
                            <a:off x="2057425" y="3116668"/>
                            <a:ext cx="2399629" cy="2762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775B9">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30" name="Oval 535"/>
                        <wps:cNvSpPr>
                          <a:spLocks noChangeArrowheads="1"/>
                        </wps:cNvSpPr>
                        <wps:spPr bwMode="auto">
                          <a:xfrm>
                            <a:off x="2551430" y="30283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536"/>
                        <wps:cNvSpPr>
                          <a:spLocks noChangeArrowheads="1"/>
                        </wps:cNvSpPr>
                        <wps:spPr bwMode="auto">
                          <a:xfrm>
                            <a:off x="2783233" y="3028366"/>
                            <a:ext cx="539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537"/>
                        <wps:cNvSpPr>
                          <a:spLocks noChangeArrowheads="1"/>
                        </wps:cNvSpPr>
                        <wps:spPr bwMode="auto">
                          <a:xfrm>
                            <a:off x="3060037" y="30226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Line 538"/>
                        <wps:cNvCnPr>
                          <a:cxnSpLocks noChangeShapeType="1"/>
                        </wps:cNvCnPr>
                        <wps:spPr bwMode="auto">
                          <a:xfrm>
                            <a:off x="2057425" y="1505533"/>
                            <a:ext cx="342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39"/>
                        <wps:cNvCnPr>
                          <a:cxnSpLocks noChangeShapeType="1"/>
                        </wps:cNvCnPr>
                        <wps:spPr bwMode="auto">
                          <a:xfrm>
                            <a:off x="2057425" y="1505533"/>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540"/>
                        <wps:cNvSpPr txBox="1">
                          <a:spLocks noChangeArrowheads="1"/>
                        </wps:cNvSpPr>
                        <wps:spPr bwMode="auto">
                          <a:xfrm>
                            <a:off x="2286027" y="1900441"/>
                            <a:ext cx="342904" cy="342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4F" w:rsidRDefault="0010104F" w:rsidP="00E775B9">
                              <w:pPr>
                                <w:rPr>
                                  <w:sz w:val="24"/>
                                  <w:szCs w:val="24"/>
                                </w:rPr>
                              </w:pPr>
                              <w:r>
                                <w:rPr>
                                  <w:sz w:val="24"/>
                                  <w:szCs w:val="24"/>
                                </w:rPr>
                                <w:t xml:space="preserve">ВН </w:t>
                              </w:r>
                            </w:p>
                          </w:txbxContent>
                        </wps:txbx>
                        <wps:bodyPr rot="0" vert="horz" wrap="square" lIns="0" tIns="0" rIns="0" bIns="0" anchor="t" anchorCtr="0" upright="1">
                          <a:noAutofit/>
                        </wps:bodyPr>
                      </wps:wsp>
                      <wps:wsp>
                        <wps:cNvPr id="44" name="Прямоугольник 24"/>
                        <wps:cNvSpPr>
                          <a:spLocks noChangeArrowheads="1"/>
                        </wps:cNvSpPr>
                        <wps:spPr bwMode="auto">
                          <a:xfrm>
                            <a:off x="2286027" y="803417"/>
                            <a:ext cx="265403" cy="167004"/>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 name="Поле 34"/>
                        <wps:cNvSpPr txBox="1">
                          <a:spLocks noChangeArrowheads="1"/>
                        </wps:cNvSpPr>
                        <wps:spPr bwMode="auto">
                          <a:xfrm>
                            <a:off x="310104" y="457210"/>
                            <a:ext cx="1391417" cy="4607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0104F" w:rsidRDefault="0010104F" w:rsidP="00E775B9">
                              <w:pPr>
                                <w:spacing w:after="0" w:line="240" w:lineRule="auto"/>
                              </w:pPr>
                              <w:r>
                                <w:rPr>
                                  <w:sz w:val="24"/>
                                  <w:szCs w:val="24"/>
                                </w:rPr>
                                <w:t>вводное устройство</w:t>
                              </w:r>
                            </w:p>
                          </w:txbxContent>
                        </wps:txbx>
                        <wps:bodyPr rot="0" vert="horz" wrap="square" lIns="91440" tIns="45720" rIns="91440" bIns="45720" anchor="t" anchorCtr="0" upright="1">
                          <a:noAutofit/>
                        </wps:bodyPr>
                      </wps:wsp>
                      <wps:wsp>
                        <wps:cNvPr id="50" name="Прямая со стрелкой 35"/>
                        <wps:cNvCnPr>
                          <a:cxnSpLocks noChangeShapeType="1"/>
                        </wps:cNvCnPr>
                        <wps:spPr bwMode="auto">
                          <a:xfrm>
                            <a:off x="1162014" y="917920"/>
                            <a:ext cx="1066813"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6" name="Прямая соединительная линия 38"/>
                        <wps:cNvCnPr>
                          <a:cxnSpLocks noChangeShapeType="1"/>
                        </wps:cNvCnPr>
                        <wps:spPr bwMode="auto">
                          <a:xfrm>
                            <a:off x="1804922" y="684215"/>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Прямая соединительная линия 39"/>
                        <wps:cNvCnPr>
                          <a:cxnSpLocks noChangeShapeType="1"/>
                        </wps:cNvCnPr>
                        <wps:spPr bwMode="auto">
                          <a:xfrm>
                            <a:off x="1804922"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Прямая соединительная линия 40"/>
                        <wps:cNvCnPr>
                          <a:cxnSpLocks noChangeShapeType="1"/>
                        </wps:cNvCnPr>
                        <wps:spPr bwMode="auto">
                          <a:xfrm>
                            <a:off x="1804922" y="1646336"/>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Прямая соединительная линия 41"/>
                        <wps:cNvCnPr>
                          <a:cxnSpLocks noChangeShapeType="1"/>
                        </wps:cNvCnPr>
                        <wps:spPr bwMode="auto">
                          <a:xfrm>
                            <a:off x="3114637"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Прямая соединительная линия 46"/>
                        <wps:cNvCnPr>
                          <a:cxnSpLocks noChangeShapeType="1"/>
                        </wps:cNvCnPr>
                        <wps:spPr bwMode="auto">
                          <a:xfrm>
                            <a:off x="1804922" y="1847740"/>
                            <a:ext cx="14869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Прямая соединительная линия 47"/>
                        <wps:cNvCnPr>
                          <a:cxnSpLocks noChangeShapeType="1"/>
                        </wps:cNvCnPr>
                        <wps:spPr bwMode="auto">
                          <a:xfrm>
                            <a:off x="1804922" y="1847740"/>
                            <a:ext cx="0" cy="123462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Прямая соединительная линия 48"/>
                        <wps:cNvCnPr>
                          <a:cxnSpLocks noChangeShapeType="1"/>
                        </wps:cNvCnPr>
                        <wps:spPr bwMode="auto">
                          <a:xfrm flipV="1">
                            <a:off x="1804922" y="3076667"/>
                            <a:ext cx="1486918" cy="5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Прямая соединительная линия 69"/>
                        <wps:cNvCnPr>
                          <a:cxnSpLocks noChangeShapeType="1"/>
                        </wps:cNvCnPr>
                        <wps:spPr bwMode="auto">
                          <a:xfrm flipV="1">
                            <a:off x="3291839" y="1847740"/>
                            <a:ext cx="0" cy="120032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6" name="Прямая со стрелкой 118"/>
                        <wps:cNvCnPr>
                          <a:cxnSpLocks noChangeShapeType="1"/>
                        </wps:cNvCnPr>
                        <wps:spPr bwMode="auto">
                          <a:xfrm flipH="1" flipV="1">
                            <a:off x="3219438" y="1571634"/>
                            <a:ext cx="904911" cy="55241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7" name="Поле 119"/>
                        <wps:cNvSpPr txBox="1">
                          <a:spLocks noChangeArrowheads="1"/>
                        </wps:cNvSpPr>
                        <wps:spPr bwMode="auto">
                          <a:xfrm>
                            <a:off x="4010048" y="1990743"/>
                            <a:ext cx="1600219" cy="352408"/>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10104F" w:rsidRDefault="0010104F" w:rsidP="00E775B9">
                              <w:r>
                                <w:t>этажный электрощит</w:t>
                              </w:r>
                            </w:p>
                          </w:txbxContent>
                        </wps:txbx>
                        <wps:bodyPr rot="0" vert="horz" wrap="square" lIns="91440" tIns="45720" rIns="91440" bIns="45720" anchor="t" anchorCtr="0" upright="1">
                          <a:noAutofit/>
                        </wps:bodyPr>
                      </wps:wsp>
                      <wps:wsp>
                        <wps:cNvPr id="122" name="Прямая со стрелкой 121"/>
                        <wps:cNvCnPr>
                          <a:cxnSpLocks noChangeShapeType="1"/>
                        </wps:cNvCnPr>
                        <wps:spPr bwMode="auto">
                          <a:xfrm flipH="1">
                            <a:off x="3333740" y="2719559"/>
                            <a:ext cx="523906"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4" name="Поле 32"/>
                        <wps:cNvSpPr txBox="1">
                          <a:spLocks noChangeArrowheads="1"/>
                        </wps:cNvSpPr>
                        <wps:spPr bwMode="auto">
                          <a:xfrm>
                            <a:off x="3733845" y="2590756"/>
                            <a:ext cx="2457429" cy="431909"/>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10104F" w:rsidRDefault="0010104F" w:rsidP="00E775B9">
                              <w:r>
                                <w:t>квартирный электрощит и автомат</w:t>
                              </w:r>
                            </w:p>
                          </w:txbxContent>
                        </wps:txbx>
                        <wps:bodyPr rot="0" vert="horz" wrap="square" lIns="91440" tIns="45720" rIns="91440" bIns="45720" anchor="t" anchorCtr="0" upright="1">
                          <a:noAutofit/>
                        </wps:bodyPr>
                      </wps:wsp>
                      <wps:wsp>
                        <wps:cNvPr id="125" name="Прямая со стрелкой 2"/>
                        <wps:cNvCnPr>
                          <a:cxnSpLocks noChangeShapeType="1"/>
                        </wps:cNvCnPr>
                        <wps:spPr bwMode="auto">
                          <a:xfrm flipH="1" flipV="1">
                            <a:off x="2533630" y="1019122"/>
                            <a:ext cx="704908" cy="143503"/>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6" o:spid="_x0000_s1077" editas="canvas" style="width:494.25pt;height:272.25pt;mso-position-horizontal-relative:char;mso-position-vertical-relative:line" coordsize="62769,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FOcwwAAMSGAAAOAAAAZHJzL2Uyb0RvYy54bWzsXdtu29gVfS/QfyD47pjnHF6FKIPEjtsC&#10;aadA0r7TEm0JI5EqycTODApMp68F8gnzCwXaAdppm2+Q/6hrn8OrTNlSbNG3YyAOdTGve+3L2pfz&#10;/Kvz+cz4EKXZNImHJntmmUYUj5LxND4dmn94d7Tnm0aWh/E4nCVxNDQ/Rpn51Ytf/uL52WIQ8WSS&#10;zMZRamAncTY4WwzNSZ4vBvv72WgSzcPsWbKIYnx4kqTzMMfL9HR/nIZn2Pt8ts8ty90/S9LxIk1G&#10;UZbh3UP1oflC7v/kJBrlX5+cZFFuzIYmzi2Xv1P5+5h+7794Hg5O03AxmY6K0wi/4Czm4TTGQatd&#10;HYZ5aLxPp5d2NZ+O0iRLTvJno2S+n5ycTEeRvAZcDbNWruYgjD+EmbyYEe5OeYLYusX9Hp/SecfJ&#10;0XQ2w93Yx94H9B79f4bnE+HNswWeTraonlN2s+O/nYSLSF5WNhj97sPvU2M6HprcNOJwDhl5F53n&#10;xqvk3HAslx4QHR1fe7vAF/NzfABBkzc7W7xJRt9kRpwcTML4NHqZpsnZJArHOD9Gf4mLqf5U7Sej&#10;nRyf/TYZ40Dh+zyROzo/Sed0F/A8DOxdBDb3bM80PuKsLI9ZtpITOq8RHd33nYAL0xjhC8J2hOXJ&#10;o4WDckeLNMt/FSVzgzaGZgo5lAcKP7zJcjqxcFB+hY6bJbPpmB6AfJGeHh/MUuNDCJk9kj/qb2eL&#10;SajelXKLfWTqq3J/rX3M4vZDDQfqHVwBToA+o2uRAvpdwLhtveLB3pHre3v2ke3sBZ7l71kseBW4&#10;lh3Yh0d/pjNg9mAyHY+j+M00jkqwMHszWShgq8RcwsU4G5qBwx15ca2zLy6ruFaLfor72/rafJpD&#10;d8ym86HpV18KByQAr+Mx7nI4yMPpTG3vt09f3jLcg/J/eVekuJCEKFnJz4/PpWQGdHQSpeNk/BHy&#10;kyZ4ptAm0HvYmCTpt6ZxBh0yNLM/vQ/TyDRmv4khg6Rwyo203DguN8J4hD8dmrlpqM2DXCmm94t0&#10;ejrBnpWUx8lLyOnJVMpNfRY4c3oBWKpz2zk+Ie+X8CnlvgGynvDpBo5r2xKfzAUWhTwPJdQEUC6E&#10;8DhMDwGU+46nFAkQowEKq9pphB4yQJnUDzU2nihCnRKhpDCkkYUJ9UvlBRN6EJNuCwej8/jtiu2U&#10;X3/3cQGz2DKd6k/o1m5kOmFKrIAHEprYxAs6fI1MqETCpOdyl11jNLM8DUkPHiRxDPuZpEodrjGh&#10;lQNDpu7GpiVN3hcWZJ01ucqgWsFr/7Vv79ncfb1nW4eHey+PDuw994h5zqE4PDg4ZG2DSqb/5gaV&#10;7nN1Gxr2TjkWUH7X2Dtl3cg76dewuKXYSr/CUSJTGJXdS6wQTMDBI18vCJjPeVtgHc+1PRcCTWJb&#10;uiFrrMgMfpH0ZnqRUXIgD8NsotykMbbUmWvZ7dEpQpCw6hTVxqjfoEVYDhNK8/rcd5lU/LXm5QGH&#10;WwQTQYLsCp8zGdVon0gxDY/PJ5Jm/Mn7RADEJYBWd6ZXgDKEIRZIDsCPOZbjCNG2NMzzfJezImix&#10;rcBy6AsaoI8VoNLTePIAhbksEKrcP1bdlt0FLMbJbLr4Y0mwFKwfE57jMDijBFDBLYEwphW7uIKB&#10;F1P4ZI7rWhLA6/HZrzt4pdtn5DKyy/IonOUTsFVDcx6NwVNFYO1pSymaK0hCHdMg0dBF0neT2Qx6&#10;/JLdkfJSBDZve2OzueV4NmhWKdcMgTe223LtO34p18LmwT1ks0lgGQyi1RdZLMP7dXwwqx7kkyaE&#10;oakLGW/wTSqq6C16J76JFPVar8pF7kCGPJBs5HKu9qg05VQmXjcMhx4q5QQEF6L7NdJshsOkSmyo&#10;ZrqwXaUXOee+z1V6kfm259mSV6pDdamEQUlRpL6JQo5mcGeyK6mnVuJMPuSoyjHOcsWszt7PkRdV&#10;dBJrJNTwPpLoK5lHStDTLmSA0tq7ol+5A2R2aOvy7wrW6ptbPfSVPlDt4qzo9S2VeMBsPLAis2c7&#10;HscLld0rPlEZvuKTh5blAxI6lHozD797Srap1DnMvmuvcFmVUmceQulreCyt1J+KUq/I2CKSbGan&#10;e5ZaASbHkTxTrdaRqa787HuVSdhQbcoruVw+oiPD7SJDMAgqMiyktOcEreMxTyA6hW/Bu6S0cpeF&#10;dZ27fI8Ijtq4ayntru+gQskt+IuKNy+ktKqB2h0rRz53WYFnIYGFqh4tpbpyQBb2drNs5Ho3dSle&#10;QxH0Rz74DLpU1Q506lIkfMooTmvTJ1zhQlm9lpw26YYdeaadOQ7etP6+5zruSrlLIa+bxFXa+q+U&#10;8V+uoHyo9BiKoNry2kP83y2vTQ3ru36wKq+VhtUS+6RrCCm/1dKwPcT+nRIrmp6r1rC65nWN57pS&#10;9IpmhZ17rqoqnvlgT/FjdoovRw1hmU/jHkoc3JXcBPSsTeWysorQ9i1VLL62sUI7CY/XSVihW1W5&#10;zG6Dr41EGGU8kGHFHXiOf40Ie1qEVfstGuS+tJXvwfq5K1ys6IE/2ESEhcU9j2q1iaRFA4J1tRbW&#10;Ivx0m2eo9kU5vnXbNCip2pm4m0IzwZjruitpWy4CBHA4YXIeINdct2U2hx1sWHNz4+a23vqm61qw&#10;LUss4Jw+psZpXI6CqCo2gmJvw3OnxUaoabZh18iUwKzAG5JcTp2VdmwXHpCEJJXsXOPPb11q1Bxm&#10;IOOOMvPdUTN0o2kAGyaxde1Phjkp3UEppYVbgtqk/ciO7FRQPV+gQe0KQRWBFtRNR0887iI1UbEn&#10;hUZtsn27FlQBb9wqctPQqBx+DulzrVG/aEbKIxfUFY5E9EDzkSgWZRSt1o+unsNmpXFpmO9Fc/uG&#10;1lwX+9xGsY+9ku5DF3ntoO4oPb2NlOrCSTV362mPCbGrno2a6VCdE42+jX4GUKGBwwVFJ31V1Kdb&#10;tr1S6tvUq5t0cOgBceVcxwc5IK5uH3rSRAeNZFPx4/LHi+8vPi3/u/x88dflP5afl/+5+Nvyf8t/&#10;LX82+Co5udOgsgFU3xK2mjlVu+rcBecBvUKEJHNRTHJNL8l2OG33Ot1hm1V+fqttVlsSiF29tFvi&#10;5MuihFGePpDZinZVvrL8kdCy/Mm4IxJfMMyhVSWt1MGmhhnVgMGEIUYokogBc4jhqOQrrh+CcK8Q&#10;Q6qmMSHtqhludzgU1RX99bm3ZrrK53jNkLhqKComZRRBQi9Yzh8IkvHoVm3g3y8+GRd/WX7Gr4sf&#10;Lr5f/gR8/wyU/9toZQJ2H2ghJ4cp0wrcAfMCVS7fALeFlB21RpM5vAbXu+mqbFvMWzZbV3IKxYSU&#10;kEZI6/koOx8mDM50HUyAj3/CU4S3ePEDYUV6joQhwEa9/cnomUdjPsZgU1E0cOH6Nlo724wvE1bg&#10;0eigDYBzWxVxdwcVZe/1rCC5QkFn0n67Xju3IomrsKk0GRthoV+27joswP4RClDowdD2cqVvqKGg&#10;RwEX3F2xBgQqhm5iFlp0YA/+VMMsMNd2BfKSEPiGQ6XtQnOhCT0pYKsebG99KLGJXVCc9G7rsRtZ&#10;HFT8AQGKE+/ykbRd0FDYYM2j7sok72Yukl1xFb1ML2i6SJ0Dvpjtu5g1r+MFWiHru0Dbhe3swg2d&#10;pGaxVM9OUte0u8IwMC5sFzlVHTHoxUO2GFTjVf0PXxQ8q8lyu3WSOhstmzYC68ehiFCKfiN2aNoI&#10;Gh2vkaGX1dlmhFNwM58Ja95AFd8BMtB+zPxiIZNO76kyGDT6V3p269OPmmLSFFObYkISbC3HdDlD&#10;x9QyOj3A4Ne0HEGnqRCYgWoj40HZBywiwlxVGlCbigDZCRo4T7yr43BbLaGwHhQ6d1dwdMUCqDr+&#10;2Cr+wNCzGkFFtQpjTXPRX8+pjWoVC06cxEaApQtQJdqmYNGsAfwocAiAQy2IuB4c96pghXo915SD&#10;tPN/x6f3rcKrLhSp4k1dKNJY7prVQ7YuRS4ddkjl0vqyQ01el9bSpYHnMC7cY4HjSKTX1sdBWzca&#10;uTfJfWvDow3PRivfd7PAqMm7ZHgw6KUOU/qzO8ITwqeqTUKFA7vjrKT+OKonsZaOgoUt0CUgYaPt&#10;DtbVKE3X5bUjbqGyuLY7Va+dtjstu9OoNS6q9Mtyk8t2p4muHXHFMuZZH/1wDHNyiwEGqE0OyG62&#10;PDwP0U+5fBVGHTjXLcvWhxEad6xrEjg0dU2e+pYrqmxSuJin0zA+nUVPu3YR0x1GA/yTmuU0DReT&#10;6egwzMPma2yfLQYRTybJbBylL/4PAAD//wMAUEsDBBQABgAIAAAAIQCZfNSi3QAAAAUBAAAPAAAA&#10;ZHJzL2Rvd25yZXYueG1sTI/NTsMwEITvSLyDtUhcEHWoGgghToUQP1Iv0NIH2MTbJCJeR7abJm+P&#10;4QKXlUYzmvm2WE+mFyM531lWcLNIQBDXVnfcKNh/vlxnIHxA1thbJgUzeViX52cF5tqeeEvjLjQi&#10;lrDPUUEbwpBL6euWDPqFHYijd7DOYIjSNVI7PMVy08tlktxKgx3HhRYHemqp/todjYKP7XJ8S+er&#10;583r+9zh3d7Z8VApdXkxPT6ACDSFvzD84Ed0KCNTZY+svegVxEfC743efZalICoF6WqVgiwL+Z++&#10;/AYAAP//AwBQSwECLQAUAAYACAAAACEAtoM4kv4AAADhAQAAEwAAAAAAAAAAAAAAAAAAAAAAW0Nv&#10;bnRlbnRfVHlwZXNdLnhtbFBLAQItABQABgAIAAAAIQA4/SH/1gAAAJQBAAALAAAAAAAAAAAAAAAA&#10;AC8BAABfcmVscy8ucmVsc1BLAQItABQABgAIAAAAIQC6DIFOcwwAAMSGAAAOAAAAAAAAAAAAAAAA&#10;AC4CAABkcnMvZTJvRG9jLnhtbFBLAQItABQABgAIAAAAIQCZfNSi3QAAAAUBAAAPAAAAAAAAAAAA&#10;AAAAAM0OAABkcnMvZG93bnJldi54bWxQSwUGAAAAAAQABADzAAAA1w8AAAAA&#10;">
                <v:shape id="_x0000_s1078" type="#_x0000_t75" style="position:absolute;width:62769;height:34575;visibility:visible;mso-wrap-style:square">
                  <v:fill o:detectmouseclick="t"/>
                  <v:path o:connecttype="none"/>
                </v:shape>
                <v:shape id="Text Box 506" o:spid="_x0000_s1079" type="#_x0000_t202" style="position:absolute;left:39427;top:2071;width:18859;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5xwQAAANoAAAAPAAAAZHJzL2Rvd25yZXYueG1sRI9Ba8JA&#10;FITvQv/D8oTedGMKGqOrVEvFm5gWvD6yz2xI9m3Irpr++65Q6HGYmW+Y9XawrbhT72vHCmbTBARx&#10;6XTNlYLvr89JBsIHZI2tY1LwQx62m5fRGnPtHnymexEqESHsc1RgQuhyKX1pyKKfuo44elfXWwxR&#10;9pXUPT4i3LYyTZK5tFhzXDDY0d5Q2RQ3q+DtlC4u/lB87LsLLZvM75orG6Vex8P7CkSgIfyH/9pH&#10;rSCF55V4A+TmFwAA//8DAFBLAQItABQABgAIAAAAIQDb4fbL7gAAAIUBAAATAAAAAAAAAAAAAAAA&#10;AAAAAABbQ29udGVudF9UeXBlc10ueG1sUEsBAi0AFAAGAAgAAAAhAFr0LFu/AAAAFQEAAAsAAAAA&#10;AAAAAAAAAAAAHwEAAF9yZWxzLy5yZWxzUEsBAi0AFAAGAAgAAAAhAHC8jnHBAAAA2gAAAA8AAAAA&#10;AAAAAAAAAAAABwIAAGRycy9kb3ducmV2LnhtbFBLBQYAAAAAAwADALcAAAD1AgAAAAA=&#10;" stroked="f">
                  <v:fill opacity="0"/>
                  <v:textbox inset="0,0,0,0">
                    <w:txbxContent>
                      <w:p w:rsidR="0010104F" w:rsidRDefault="0010104F" w:rsidP="00E775B9">
                        <w:pPr>
                          <w:jc w:val="center"/>
                          <w:rPr>
                            <w:b/>
                            <w:sz w:val="24"/>
                            <w:szCs w:val="24"/>
                          </w:rPr>
                        </w:pPr>
                        <w:r>
                          <w:rPr>
                            <w:b/>
                            <w:sz w:val="24"/>
                            <w:szCs w:val="24"/>
                          </w:rPr>
                          <w:t>Управляющая компания</w:t>
                        </w:r>
                      </w:p>
                    </w:txbxContent>
                  </v:textbox>
                </v:shape>
                <v:shape id="Text Box 507" o:spid="_x0000_s1080" type="#_x0000_t202" style="position:absolute;left:36956;top:16859;width:2333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vqwgAAANoAAAAPAAAAZHJzL2Rvd25yZXYueG1sRI9Ba8JA&#10;FITvhf6H5Qm9NRsV2jR1lVZp6a0YBa+P7DMbkn0bdrca/71bEDwOM98Ms1iNthcn8qF1rGCa5SCI&#10;a6dbbhTsd1/PBYgQkTX2jknBhQKslo8PCyy1O/OWTlVsRCrhUKICE+NQShlqQxZD5gbi5B2dtxiT&#10;9I3UHs+p3PZylucv0mLLacHgQGtDdVf9WQXz39nrIXxXm/VwoLeuCJ/dkY1ST5Px4x1EpDHewzf6&#10;RycO/q+kGyCXVwAAAP//AwBQSwECLQAUAAYACAAAACEA2+H2y+4AAACFAQAAEwAAAAAAAAAAAAAA&#10;AAAAAAAAW0NvbnRlbnRfVHlwZXNdLnhtbFBLAQItABQABgAIAAAAIQBa9CxbvwAAABUBAAALAAAA&#10;AAAAAAAAAAAAAB8BAABfcmVscy8ucmVsc1BLAQItABQABgAIAAAAIQAf8CvqwgAAANoAAAAPAAAA&#10;AAAAAAAAAAAAAAcCAABkcnMvZG93bnJldi54bWxQSwUGAAAAAAMAAwC3AAAA9gIAAAAA&#10;" stroked="f">
                  <v:fill opacity="0"/>
                  <v:textbox inset="0,0,0,0">
                    <w:txbxContent>
                      <w:p w:rsidR="0010104F" w:rsidRDefault="0010104F" w:rsidP="00E775B9">
                        <w:pPr>
                          <w:jc w:val="center"/>
                          <w:rPr>
                            <w:b/>
                            <w:sz w:val="24"/>
                            <w:szCs w:val="24"/>
                          </w:rPr>
                        </w:pPr>
                        <w:r>
                          <w:rPr>
                            <w:b/>
                            <w:sz w:val="24"/>
                            <w:szCs w:val="24"/>
                          </w:rPr>
                          <w:t>Заказчик</w:t>
                        </w:r>
                      </w:p>
                      <w:p w:rsidR="0010104F" w:rsidRDefault="0010104F" w:rsidP="00E775B9">
                        <w:pPr>
                          <w:rPr>
                            <w:b/>
                            <w:sz w:val="24"/>
                            <w:szCs w:val="24"/>
                          </w:rPr>
                        </w:pPr>
                        <w:r>
                          <w:rPr>
                            <w:b/>
                            <w:sz w:val="24"/>
                            <w:szCs w:val="24"/>
                          </w:rPr>
                          <w:t xml:space="preserve"> </w:t>
                        </w:r>
                      </w:p>
                    </w:txbxContent>
                  </v:textbox>
                </v:shape>
                <v:shape id="AutoShape 508" o:spid="_x0000_s1081" type="#_x0000_t32" style="position:absolute;left:24009;top:4000;width:0;height:7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line id="Line 509" o:spid="_x0000_s1082" style="position:absolute;visibility:visible;mso-wrap-style:square" from="3313,9918" to="60960,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shape id="Text Box 510" o:spid="_x0000_s1083" type="#_x0000_t202" style="position:absolute;left:33051;top:8286;width:2922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3pwQAAANoAAAAPAAAAZHJzL2Rvd25yZXYueG1sRI9Bi8Iw&#10;FITvwv6H8Bb2pqkuqFuNsqso3sS64PXRPJvS5qU0Ueu/N4LgcZiZb5j5srO1uFLrS8cKhoMEBHHu&#10;dMmFgv/jpj8F4QOyxtoxKbiTh+XiozfHVLsbH+iahUJECPsUFZgQmlRKnxuy6AeuIY7e2bUWQ5Rt&#10;IXWLtwi3tRwlyVhaLDkuGGxoZSivsotV8L0fTU5+m61XzYl+qqn/q85slPr67H5nIAJ14R1+tXda&#10;wQSeV+INkIsHAAAA//8DAFBLAQItABQABgAIAAAAIQDb4fbL7gAAAIUBAAATAAAAAAAAAAAAAAAA&#10;AAAAAABbQ29udGVudF9UeXBlc10ueG1sUEsBAi0AFAAGAAgAAAAhAFr0LFu/AAAAFQEAAAsAAAAA&#10;AAAAAAAAAAAAHwEAAF9yZWxzLy5yZWxzUEsBAi0AFAAGAAgAAAAhAGDLLenBAAAA2gAAAA8AAAAA&#10;AAAAAAAAAAAABwIAAGRycy9kb3ducmV2LnhtbFBLBQYAAAAAAwADALcAAAD1AgAAAAA=&#10;" stroked="f">
                  <v:fill opacity="0"/>
                  <v:textbox inset="0,0,0,0">
                    <w:txbxContent>
                      <w:p w:rsidR="0010104F" w:rsidRDefault="0010104F"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v:textbox>
                </v:shape>
                <v:shape id="Text Box 511" o:spid="_x0000_s1084" type="#_x0000_t202" style="position:absolute;left:1570;top:15055;width:1778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AwQAAANoAAAAPAAAAZHJzL2Rvd25yZXYueG1sRI9Pi8Iw&#10;FMTvwn6H8ARvmqrgn65RVkXxJtYFr4/m2ZQ2L6WJ2v32G2Fhj8PM/IZZbTpbiye1vnSsYDxKQBDn&#10;TpdcKPi+HoYLED4ga6wdk4If8rBZf/RWmGr34gs9s1CICGGfogITQpNK6XNDFv3INcTRu7vWYoiy&#10;LaRu8RXhtpaTJJlJiyXHBYMN7QzlVfawCqbnyfzmj9l+19xoWS38trqzUWrQ774+QQTqwn/4r33S&#10;CpbwvhJvgFz/AgAA//8DAFBLAQItABQABgAIAAAAIQDb4fbL7gAAAIUBAAATAAAAAAAAAAAAAAAA&#10;AAAAAABbQ29udGVudF9UeXBlc10ueG1sUEsBAi0AFAAGAAgAAAAhAFr0LFu/AAAAFQEAAAsAAAAA&#10;AAAAAAAAAAAAHwEAAF9yZWxzLy5yZWxzUEsBAi0AFAAGAAgAAAAhAH4YHADBAAAA2gAAAA8AAAAA&#10;AAAAAAAAAAAABwIAAGRycy9kb3ducmV2LnhtbFBLBQYAAAAAAwADALcAAAD1AgAAAAA=&#10;" stroked="f">
                  <v:fill opacity="0"/>
                  <v:textbox inset="0,0,0,0">
                    <w:txbxContent>
                      <w:p w:rsidR="0010104F" w:rsidRDefault="0010104F" w:rsidP="00E775B9">
                        <w:pPr>
                          <w:rPr>
                            <w:sz w:val="24"/>
                            <w:szCs w:val="24"/>
                          </w:rPr>
                        </w:pPr>
                        <w:r>
                          <w:rPr>
                            <w:sz w:val="24"/>
                            <w:szCs w:val="24"/>
                          </w:rPr>
                          <w:t>электрический счетчик</w:t>
                        </w:r>
                      </w:p>
                    </w:txbxContent>
                  </v:textbox>
                </v:shape>
                <v:line id="Line 512" o:spid="_x0000_s1085" style="position:absolute;flip:y;visibility:visible;mso-wrap-style:square" from="13755,13203" to="20072,1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oxAAAANsAAAAPAAAAZHJzL2Rvd25yZXYueG1sRI/NbsJA&#10;DITvlfoOK1fiVjbtAaGUBVGk/ohLlZAHcLMmCWS9UXa7hLevD0jcbM145vNqM7leJRpD59nAyzwD&#10;RVx723FjoDp8PC9BhYhssfdMBq4UYLN+fFhhbv2FC0plbJSEcMjRQBvjkGsd6pYchrkfiEU7+tFh&#10;lHVstB3xIuGu169ZttAOO5aGFgfatVSfyz9nYP9Vpd96935aLKtU6utnkX6ywpjZ07R9AxVpinfz&#10;7frbCr7Qyy8ygF7/AwAA//8DAFBLAQItABQABgAIAAAAIQDb4fbL7gAAAIUBAAATAAAAAAAAAAAA&#10;AAAAAAAAAABbQ29udGVudF9UeXBlc10ueG1sUEsBAi0AFAAGAAgAAAAhAFr0LFu/AAAAFQEAAAsA&#10;AAAAAAAAAAAAAAAAHwEAAF9yZWxzLy5yZWxzUEsBAi0AFAAGAAgAAAAhAO18P6jEAAAA2wAAAA8A&#10;AAAAAAAAAAAAAAAABwIAAGRycy9kb3ducmV2LnhtbFBLBQYAAAAAAwADALcAAAD4AgAAAAA=&#10;">
                  <v:stroke endarrow="classic"/>
                </v:line>
                <v:shape id="Text Box 513" o:spid="_x0000_s1086" type="#_x0000_t202" style="position:absolute;left:20574;top:11626;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HHwAAAANsAAAAPAAAAZHJzL2Rvd25yZXYueG1sRI9Pi8Iw&#10;EMXvC/sdwizsbU3rQUo1iiiCV//hdWzGpthMShK1+uk3guBthvfm/d5MZr1txY18aBwryAcZCOLK&#10;6YZrBfvd6q8AESKyxtYxKXhQgNn0+2uCpXZ33tBtG2uRQjiUqMDE2JVShsqQxTBwHXHSzs5bjGn1&#10;tdQe7ynctnKYZSNpseFEMNjRwlB12V5tghxj/jwdim7nl65osrzfrIJR6venn49BROrjx/y+XutU&#10;P4fXL2kAOf0HAAD//wMAUEsBAi0AFAAGAAgAAAAhANvh9svuAAAAhQEAABMAAAAAAAAAAAAAAAAA&#10;AAAAAFtDb250ZW50X1R5cGVzXS54bWxQSwECLQAUAAYACAAAACEAWvQsW78AAAAVAQAACwAAAAAA&#10;AAAAAAAAAAAfAQAAX3JlbHMvLnJlbHNQSwECLQAUAAYACAAAACEA4NdRx8AAAADbAAAADwAAAAAA&#10;AAAAAAAAAAAHAgAAZHJzL2Rvd25yZXYueG1sUEsFBgAAAAADAAMAtwAAAPQCAAAAAA==&#10;" strokeweight="1.5pt">
                  <v:fill opacity="0"/>
                  <v:textbox inset="0,0,0,0">
                    <w:txbxContent>
                      <w:p w:rsidR="0010104F" w:rsidRDefault="0010104F" w:rsidP="00E775B9">
                        <w:pPr>
                          <w:jc w:val="center"/>
                          <w:rPr>
                            <w:sz w:val="24"/>
                            <w:szCs w:val="24"/>
                          </w:rPr>
                        </w:pPr>
                        <w:r>
                          <w:rPr>
                            <w:sz w:val="24"/>
                            <w:szCs w:val="24"/>
                          </w:rPr>
                          <w:t>Р 1</w:t>
                        </w:r>
                      </w:p>
                    </w:txbxContent>
                  </v:textbox>
                </v:shape>
                <v:shape id="AutoShape 514" o:spid="_x0000_s1087" type="#_x0000_t32" style="position:absolute;left:24003;top:15055;width:6;height:3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oval id="Oval 515" o:spid="_x0000_s1088" style="position:absolute;left:22288;top:18477;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FgwAAAANsAAAAPAAAAZHJzL2Rvd25yZXYueG1sRE9Li8Iw&#10;EL4L+x/CLOxNUxVEqlFkQdnDHnyB16EZ22oz6Saxj3+/EQRv8/E9Z7nuTCUacr60rGA8SkAQZ1aX&#10;nCs4n7bDOQgfkDVWlklBTx7Wq4/BElNtWz5Qcwy5iCHsU1RQhFCnUvqsIIN+ZGviyF2tMxgidLnU&#10;DtsYbio5SZKZNFhybCiwpu+CsvvxYRTIv/42bia73/3FnE+P3rfJ1O2V+vrsNgsQgbrwFr/cPzrO&#10;n8Lzl3iAXP0DAAD//wMAUEsBAi0AFAAGAAgAAAAhANvh9svuAAAAhQEAABMAAAAAAAAAAAAAAAAA&#10;AAAAAFtDb250ZW50X1R5cGVzXS54bWxQSwECLQAUAAYACAAAACEAWvQsW78AAAAVAQAACwAAAAAA&#10;AAAAAAAAAAAfAQAAX3JlbHMvLnJlbHNQSwECLQAUAAYACAAAACEAaAnxYMAAAADbAAAADwAAAAAA&#10;AAAAAAAAAAAHAgAAZHJzL2Rvd25yZXYueG1sUEsFBgAAAAADAAMAtwAAAPQCAAAAAA==&#10;" fillcolor="white [3201]" strokecolor="black [3200]" strokeweight="2pt"/>
                <v:shape id="AutoShape 516" o:spid="_x0000_s1089" type="#_x0000_t32" style="position:absolute;left:24003;top:21906;width:6;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line id="Line 517" o:spid="_x0000_s1090" style="position:absolute;visibility:visible;mso-wrap-style:square" from="24003,23621" to="30861,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18" o:spid="_x0000_s1091" style="position:absolute;visibility:visible;mso-wrap-style:square" from="25717,23621" to="25717,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519" o:spid="_x0000_s1092" style="position:absolute;visibility:visible;mso-wrap-style:square" from="30861,23621" to="30861,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520" o:spid="_x0000_s1093" style="position:absolute;visibility:visible;mso-wrap-style:square" from="28117,23621" to="28124,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5" o:spid="_x0000_s1094" style="position:absolute;flip:y;visibility:visible;mso-wrap-style:square" from="25717,28765" to="25717,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526" o:spid="_x0000_s1095" style="position:absolute;flip:y;visibility:visible;mso-wrap-style:square" from="28117,28689" to="28124,3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527" o:spid="_x0000_s1096" style="position:absolute;flip:y;visibility:visible;mso-wrap-style:square" from="30861,28765" to="30861,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528" o:spid="_x0000_s1097" style="position:absolute;rotation:50;flip:y;visibility:visible;mso-wrap-style:square" from="25133,27603" to="26847,2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sQxQAAANsAAAAPAAAAZHJzL2Rvd25yZXYueG1sRI9Ba8JA&#10;FITvgv9heYVeim4MxUrqKmKR1kMLUaHXR/YlG5p9G7JrTP+9Kwgeh5n5hlmuB9uInjpfO1YwmyYg&#10;iAuna64UnI67yQKED8gaG8ek4J88rFfj0RIz7S6cU38IlYgQ9hkqMCG0mZS+MGTRT11LHL3SdRZD&#10;lF0ldYeXCLeNTJNkLi3WHBcMtrQ1VPwdzlbBb16+pN99akv38/F63n+aXf2WK/X8NGzeQQQawiN8&#10;b39pBekcbl/iD5CrKwAAAP//AwBQSwECLQAUAAYACAAAACEA2+H2y+4AAACFAQAAEwAAAAAAAAAA&#10;AAAAAAAAAAAAW0NvbnRlbnRfVHlwZXNdLnhtbFBLAQItABQABgAIAAAAIQBa9CxbvwAAABUBAAAL&#10;AAAAAAAAAAAAAAAAAB8BAABfcmVscy8ucmVsc1BLAQItABQABgAIAAAAIQC1rvsQxQAAANsAAAAP&#10;AAAAAAAAAAAAAAAAAAcCAABkcnMvZG93bnJldi54bWxQSwUGAAAAAAMAAwC3AAAA+QIAAAAA&#10;"/>
                <v:line id="Line 529" o:spid="_x0000_s1098" style="position:absolute;rotation:50;flip:y;visibility:visible;mso-wrap-style:square" from="27553,27583" to="29267,2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l6LxQAAANsAAAAPAAAAZHJzL2Rvd25yZXYueG1sRI9Ba8JA&#10;FITvgv9heYVeRDcNUiV1FWmR6qGFqNDrI/uSDc2+Ddk1pv/eFYQeh5n5hlltBtuInjpfO1bwMktA&#10;EBdO11wpOJ920yUIH5A1No5JwR952KzHoxVm2l05p/4YKhEh7DNUYEJoMyl9Yciin7mWOHql6yyG&#10;KLtK6g6vEW4bmSbJq7RYc1ww2NK7oeL3eLEKfvJykn71qS3d98f8cvg0u3qRK/X8NGzfQAQawn/4&#10;0d5rBekC7l/iD5DrGwAAAP//AwBQSwECLQAUAAYACAAAACEA2+H2y+4AAACFAQAAEwAAAAAAAAAA&#10;AAAAAAAAAAAAW0NvbnRlbnRfVHlwZXNdLnhtbFBLAQItABQABgAIAAAAIQBa9CxbvwAAABUBAAAL&#10;AAAAAAAAAAAAAAAAAB8BAABfcmVscy8ucmVsc1BLAQItABQABgAIAAAAIQDa4l6LxQAAANsAAAAP&#10;AAAAAAAAAAAAAAAAAAcCAABkcnMvZG93bnJldi54bWxQSwUGAAAAAAMAAwC3AAAA+QIAAAAA&#10;"/>
                <v:line id="Line 530" o:spid="_x0000_s1099" style="position:absolute;rotation:50;flip:y;visibility:visible;mso-wrap-style:square" from="30277,27640" to="31991,2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r5wQAAANsAAAAPAAAAZHJzL2Rvd25yZXYueG1sRE/Pa8Iw&#10;FL4L+x/CG3gRTS1jjmqUocjmYUKd4PXRvDZlzUtpYu3+e3MQPH58v1ebwTaip87XjhXMZwkI4sLp&#10;misF59/99AOED8gaG8ek4J88bNYvoxVm2t04p/4UKhFD2GeowITQZlL6wpBFP3MtceRK11kMEXaV&#10;1B3eYrhtZJok79JizbHBYEtbQ8Xf6WoVXPJykv70qS3dcfd2PXyZfb3IlRq/Dp9LEIGG8BQ/3N9a&#10;QRrHxi/xB8j1HQAA//8DAFBLAQItABQABgAIAAAAIQDb4fbL7gAAAIUBAAATAAAAAAAAAAAAAAAA&#10;AAAAAABbQ29udGVudF9UeXBlc10ueG1sUEsBAi0AFAAGAAgAAAAhAFr0LFu/AAAAFQEAAAsAAAAA&#10;AAAAAAAAAAAAHwEAAF9yZWxzLy5yZWxzUEsBAi0AFAAGAAgAAAAhAKt9yvnBAAAA2wAAAA8AAAAA&#10;AAAAAAAAAAAABwIAAGRycy9kb3ducmV2LnhtbFBLBQYAAAAAAwADALcAAAD1AgAAAAA=&#10;"/>
                <v:shape id="Text Box 534" o:spid="_x0000_s1100" type="#_x0000_t202" style="position:absolute;left:20574;top:31166;width:239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ZPwwAAANsAAAAPAAAAZHJzL2Rvd25yZXYueG1sRI9Pa8JA&#10;FMTvBb/D8gre6qYR2pi6in+w9FaMBa+P7DMbkn0bsqvGb+8WBI/DzPyGmS8H24oL9b52rOB9koAg&#10;Lp2uuVLwd9i9ZSB8QNbYOiYFN/KwXIxe5phrd+U9XYpQiQhhn6MCE0KXS+lLQxb9xHXE0Tu53mKI&#10;sq+k7vEa4baVaZJ8SIs1xwWDHW0MlU1xtgqmv+nn0X8X2013pFmT+XVzYqPU+HVYfYEINIRn+NH+&#10;0QrSGfx/iT9ALu4AAAD//wMAUEsBAi0AFAAGAAgAAAAhANvh9svuAAAAhQEAABMAAAAAAAAAAAAA&#10;AAAAAAAAAFtDb250ZW50X1R5cGVzXS54bWxQSwECLQAUAAYACAAAACEAWvQsW78AAAAVAQAACwAA&#10;AAAAAAAAAAAAAAAfAQAAX3JlbHMvLnJlbHNQSwECLQAUAAYACAAAACEAol3mT8MAAADbAAAADwAA&#10;AAAAAAAAAAAAAAAHAgAAZHJzL2Rvd25yZXYueG1sUEsFBgAAAAADAAMAtwAAAPcCAAAAAA==&#10;" stroked="f">
                  <v:fill opacity="0"/>
                  <v:textbox inset="0,0,0,0">
                    <w:txbxContent>
                      <w:p w:rsidR="0010104F" w:rsidRDefault="0010104F" w:rsidP="00E775B9">
                        <w:pPr>
                          <w:rPr>
                            <w:sz w:val="24"/>
                            <w:szCs w:val="24"/>
                          </w:rPr>
                        </w:pPr>
                        <w:r>
                          <w:rPr>
                            <w:sz w:val="24"/>
                            <w:szCs w:val="24"/>
                          </w:rPr>
                          <w:t xml:space="preserve">квартирные потребители  </w:t>
                        </w:r>
                      </w:p>
                    </w:txbxContent>
                  </v:textbox>
                </v:shape>
                <v:oval id="Oval 535" o:spid="_x0000_s1101" style="position:absolute;left:25514;top:30283;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oval id="Oval 536" o:spid="_x0000_s1102" style="position:absolute;left:27832;top:30283;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537" o:spid="_x0000_s1103" style="position:absolute;left:30600;top:30226;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line id="Line 538" o:spid="_x0000_s1104" style="position:absolute;visibility:visible;mso-wrap-style:square" from="20574,15055" to="24003,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539" o:spid="_x0000_s1105" style="position:absolute;visibility:visible;mso-wrap-style:square" from="20574,15055" to="27432,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Text Box 540" o:spid="_x0000_s1106" type="#_x0000_t202" style="position:absolute;left:22860;top:1900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QFwwAAANsAAAAPAAAAZHJzL2Rvd25yZXYueG1sRI9Ba8JA&#10;FITvQv/D8gq96aYqNk2zSmuxeJOmBa+P7Es2JPs2ZLca/71bEDwOM/MNk29G24kTDb5xrOB5loAg&#10;Lp1uuFbw+7ObpiB8QNbYOSYFF/KwWT9Mcsy0O/M3nYpQiwhhn6ECE0KfSelLQxb9zPXE0avcYDFE&#10;OdRSD3iOcNvJeZKspMWG44LBnraGyrb4swoWh/nL0X8Vn9v+SK9t6j/aio1ST4/j+xuIQGO4h2/t&#10;vVawXMD/l/gD5PoKAAD//wMAUEsBAi0AFAAGAAgAAAAhANvh9svuAAAAhQEAABMAAAAAAAAAAAAA&#10;AAAAAAAAAFtDb250ZW50X1R5cGVzXS54bWxQSwECLQAUAAYACAAAACEAWvQsW78AAAAVAQAACwAA&#10;AAAAAAAAAAAAAAAfAQAAX3JlbHMvLnJlbHNQSwECLQAUAAYACAAAACEAHmo0BcMAAADbAAAADwAA&#10;AAAAAAAAAAAAAAAHAgAAZHJzL2Rvd25yZXYueG1sUEsFBgAAAAADAAMAtwAAAPcCAAAAAA==&#10;" stroked="f">
                  <v:fill opacity="0"/>
                  <v:textbox inset="0,0,0,0">
                    <w:txbxContent>
                      <w:p w:rsidR="0010104F" w:rsidRDefault="0010104F" w:rsidP="00E775B9">
                        <w:pPr>
                          <w:rPr>
                            <w:sz w:val="24"/>
                            <w:szCs w:val="24"/>
                          </w:rPr>
                        </w:pPr>
                        <w:r>
                          <w:rPr>
                            <w:sz w:val="24"/>
                            <w:szCs w:val="24"/>
                          </w:rPr>
                          <w:t xml:space="preserve">ВН </w:t>
                        </w:r>
                      </w:p>
                    </w:txbxContent>
                  </v:textbox>
                </v:shape>
                <v:rect id="Прямоугольник 24" o:spid="_x0000_s1107" style="position:absolute;left:22860;top:8034;width:2654;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AowgAAANsAAAAPAAAAZHJzL2Rvd25yZXYueG1sRI/NqsIw&#10;FIT3gu8QjuBGrqki0luNIoJ4d+IP6PLQHNvS5qQ2UXvf3giCy2FmvmHmy9ZU4kGNKywrGA0jEMSp&#10;1QVnCk7HzU8MwnlkjZVlUvBPDpaLbmeOibZP3tPj4DMRIOwSVJB7XydSujQng25oa+LgXW1j0AfZ&#10;ZFI3+AxwU8lxFE2lwYLDQo41rXNKy8PdKLjQbTug39PNXaPx/bwblCMfl0r1e+1qBsJT67/hT/tP&#10;K5hM4P0l/AC5eAEAAP//AwBQSwECLQAUAAYACAAAACEA2+H2y+4AAACFAQAAEwAAAAAAAAAAAAAA&#10;AAAAAAAAW0NvbnRlbnRfVHlwZXNdLnhtbFBLAQItABQABgAIAAAAIQBa9CxbvwAAABUBAAALAAAA&#10;AAAAAAAAAAAAAB8BAABfcmVscy8ucmVsc1BLAQItABQABgAIAAAAIQDdbyAowgAAANsAAAAPAAAA&#10;AAAAAAAAAAAAAAcCAABkcnMvZG93bnJldi54bWxQSwUGAAAAAAMAAwC3AAAA9gIAAAAA&#10;" fillcolor="white [3201]" strokecolor="black [3213]" strokeweight="2pt"/>
                <v:shape id="Поле 34" o:spid="_x0000_s1108" type="#_x0000_t202" style="position:absolute;left:3101;top:4572;width:13914;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rsidR="0010104F" w:rsidRDefault="0010104F" w:rsidP="00E775B9">
                        <w:pPr>
                          <w:spacing w:after="0" w:line="240" w:lineRule="auto"/>
                        </w:pPr>
                        <w:r>
                          <w:rPr>
                            <w:sz w:val="24"/>
                            <w:szCs w:val="24"/>
                          </w:rPr>
                          <w:t>вводное устройство</w:t>
                        </w:r>
                      </w:p>
                    </w:txbxContent>
                  </v:textbox>
                </v:shape>
                <v:shape id="Прямая со стрелкой 35" o:spid="_x0000_s1109" type="#_x0000_t32" style="position:absolute;left:11620;top:9179;width:10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6dsvwAAANsAAAAPAAAAZHJzL2Rvd25yZXYueG1sRE/JasMw&#10;EL0X+g9iCrk1cm3SFDeKKU0MIbcs9DxYU9vYGhlJtZ2/jw6BHh9v3xSz6cVIzreWFbwtExDEldUt&#10;1wqul/L1A4QPyBp7y6TgRh6K7fPTBnNtJz7ReA61iCHsc1TQhDDkUvqqIYN+aQfiyP1aZzBE6Gqp&#10;HU4x3PQyTZJ3abDl2NDgQN8NVd35zyhoOQuc7rKSjvvOreufbrTZVanFy/z1CSLQHP7FD/dBK1jF&#10;9fFL/AFyewcAAP//AwBQSwECLQAUAAYACAAAACEA2+H2y+4AAACFAQAAEwAAAAAAAAAAAAAAAAAA&#10;AAAAW0NvbnRlbnRfVHlwZXNdLnhtbFBLAQItABQABgAIAAAAIQBa9CxbvwAAABUBAAALAAAAAAAA&#10;AAAAAAAAAB8BAABfcmVscy8ucmVsc1BLAQItABQABgAIAAAAIQD5N6dsvwAAANsAAAAPAAAAAAAA&#10;AAAAAAAAAAcCAABkcnMvZG93bnJldi54bWxQSwUGAAAAAAMAAwC3AAAA8wIAAAAA&#10;" strokecolor="black [3213]">
                  <v:stroke endarrow="open"/>
                </v:shape>
                <v:line id="Прямая соединительная линия 38" o:spid="_x0000_s1110" style="position:absolute;visibility:visible;mso-wrap-style:square" from="18049,6842" to="31146,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uq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Kjy/xB8jVHQAA//8DAFBLAQItABQABgAIAAAAIQDb4fbL7gAAAIUBAAATAAAAAAAAAAAA&#10;AAAAAAAAAABbQ29udGVudF9UeXBlc10ueG1sUEsBAi0AFAAGAAgAAAAhAFr0LFu/AAAAFQEAAAsA&#10;AAAAAAAAAAAAAAAAHwEAAF9yZWxzLy5yZWxzUEsBAi0AFAAGAAgAAAAhAKboy6rEAAAA2wAAAA8A&#10;AAAAAAAAAAAAAAAABwIAAGRycy9kb3ducmV2LnhtbFBLBQYAAAAAAwADALcAAAD4AgAAAAA=&#10;" strokecolor="black [3213]"/>
                <v:line id="Прямая соединительная линия 39" o:spid="_x0000_s1111" style="position:absolute;visibility:visible;mso-wrap-style:square" from="18049,6842" to="18049,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line id="Прямая соединительная линия 40" o:spid="_x0000_s1112" style="position:absolute;visibility:visible;mso-wrap-style:square" from="18049,16463"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line id="Прямая соединительная линия 41" o:spid="_x0000_s1113" style="position:absolute;visibility:visible;mso-wrap-style:square" from="31146,6842"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CYwgAAANsAAAAPAAAAZHJzL2Rvd25yZXYueG1sRE/Pa8Iw&#10;FL4P/B/CE3abaYVZqaZSBEG309zE66N5ttXmpSSxdvvrl8Ngx4/v93ozmk4M5HxrWUE6S0AQV1a3&#10;XCv4+ty9LEH4gKyxs0wKvsnDppg8rTHX9sEfNBxDLWII+xwVNCH0uZS+asign9meOHIX6wyGCF0t&#10;tcNHDDednCfJQhpsOTY02NO2oep2vBsFy+rt6sqsPKSvpz77Gebvi905U+p5OpYrEIHG8C/+c++1&#10;giyuj1/iD5DFLwAAAP//AwBQSwECLQAUAAYACAAAACEA2+H2y+4AAACFAQAAEwAAAAAAAAAAAAAA&#10;AAAAAAAAW0NvbnRlbnRfVHlwZXNdLnhtbFBLAQItABQABgAIAAAAIQBa9CxbvwAAABUBAAALAAAA&#10;AAAAAAAAAAAAAB8BAABfcmVscy8ucmVsc1BLAQItABQABgAIAAAAIQDDlGCYwgAAANsAAAAPAAAA&#10;AAAAAAAAAAAAAAcCAABkcnMvZG93bnJldi54bWxQSwUGAAAAAAMAAwC3AAAA9gIAAAAA&#10;" strokecolor="black [3213]"/>
                <v:line id="Прямая соединительная линия 46" o:spid="_x0000_s1114" style="position:absolute;visibility:visible;mso-wrap-style:square" from="18049,18477" to="32918,1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line id="Прямая соединительная линия 47" o:spid="_x0000_s1115" style="position:absolute;visibility:visible;mso-wrap-style:square" from="18049,18477" to="18049,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v:line id="Прямая соединительная линия 48" o:spid="_x0000_s1116" style="position:absolute;flip:y;visibility:visible;mso-wrap-style:square" from="18049,30766" to="32918,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v0xQAAANsAAAAPAAAAZHJzL2Rvd25yZXYueG1sRI/NasMw&#10;EITvhb6D2EJvjdzQJI1jOaSBQskl5OcBFmtrmVgrV1ITx08fBQo9DjPzDVMse9uKM/nQOFbwOspA&#10;EFdON1wrOB4+X95BhIissXVMCq4UYFk+PhSYa3fhHZ33sRYJwiFHBSbGLpcyVIYshpHriJP37bzF&#10;mKSvpfZ4SXDbynGWTaXFhtOCwY7WhqrT/tcqaId4HOYfazNkP29Xvd1OnZ9slHp+6lcLEJH6+B/+&#10;a39pBbM53L+kHyDLGwAAAP//AwBQSwECLQAUAAYACAAAACEA2+H2y+4AAACFAQAAEwAAAAAAAAAA&#10;AAAAAAAAAAAAW0NvbnRlbnRfVHlwZXNdLnhtbFBLAQItABQABgAIAAAAIQBa9CxbvwAAABUBAAAL&#10;AAAAAAAAAAAAAAAAAB8BAABfcmVscy8ucmVsc1BLAQItABQABgAIAAAAIQDR2ev0xQAAANsAAAAP&#10;AAAAAAAAAAAAAAAAAAcCAABkcnMvZG93bnJldi54bWxQSwUGAAAAAAMAAwC3AAAA+QIAAAAA&#10;" strokecolor="black [3213]"/>
                <v:line id="Прямая соединительная линия 69" o:spid="_x0000_s1117" style="position:absolute;flip:y;visibility:visible;mso-wrap-style:square" from="32918,18477" to="32918,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nxQAAANsAAAAPAAAAZHJzL2Rvd25yZXYueG1sRI/NasMw&#10;EITvhb6D2EJvjdzQJI1jOaSBQskl5OcBFmtrmVgrV1ITx08fBQo9DjPzDVMse9uKM/nQOFbwOspA&#10;EFdON1wrOB4+X95BhIissXVMCq4UYFk+PhSYa3fhHZ33sRYJwiFHBSbGLpcyVIYshpHriJP37bzF&#10;mKSvpfZ4SXDbynGWTaXFhtOCwY7WhqrT/tcqaId4HOYfazNkP29Xvd1OnZ9slHp+6lcLEJH6+B/+&#10;a39pBfMZ3L+kHyDLGwAAAP//AwBQSwECLQAUAAYACAAAACEA2+H2y+4AAACFAQAAEwAAAAAAAAAA&#10;AAAAAAAAAAAAW0NvbnRlbnRfVHlwZXNdLnhtbFBLAQItABQABgAIAAAAIQBa9CxbvwAAABUBAAAL&#10;AAAAAAAAAAAAAAAAAB8BAABfcmVscy8ucmVsc1BLAQItABQABgAIAAAAIQB/BjznxQAAANsAAAAP&#10;AAAAAAAAAAAAAAAAAAcCAABkcnMvZG93bnJldi54bWxQSwUGAAAAAAMAAwC3AAAA+QIAAAAA&#10;" strokecolor="black [3213]"/>
                <v:shape id="Прямая со стрелкой 118" o:spid="_x0000_s1118" type="#_x0000_t32" style="position:absolute;left:32194;top:15716;width:9049;height:5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KxgAAANwAAAAPAAAAZHJzL2Rvd25yZXYueG1sRI9Pa8JA&#10;EMXvBb/DMoK3urGHUKKrVKVgLmLTYultyE6TYHY2Zjf/vn23UOhthvfm/d5sdqOpRU+tqywrWC0j&#10;EMS51RUXCj7eXx+fQTiPrLG2TAomcrDbzh42mGg78Bv1mS9ECGGXoILS+yaR0uUlGXRL2xAH7du2&#10;Bn1Y20LqFocQbmr5FEWxNFhxIJTY0KGk/JZ1JkDu0yU+9Ndjn31quTfdV3rGVKnFfHxZg/A0+n/z&#10;3/VJh/qrGH6fCRPI7Q8AAAD//wMAUEsBAi0AFAAGAAgAAAAhANvh9svuAAAAhQEAABMAAAAAAAAA&#10;AAAAAAAAAAAAAFtDb250ZW50X1R5cGVzXS54bWxQSwECLQAUAAYACAAAACEAWvQsW78AAAAVAQAA&#10;CwAAAAAAAAAAAAAAAAAfAQAAX3JlbHMvLnJlbHNQSwECLQAUAAYACAAAACEA8JZfysYAAADcAAAA&#10;DwAAAAAAAAAAAAAAAAAHAgAAZHJzL2Rvd25yZXYueG1sUEsFBgAAAAADAAMAtwAAAPoCAAAAAA==&#10;" strokecolor="black [3213]">
                  <v:stroke endarrow="open"/>
                </v:shape>
                <v:shape id="Поле 119" o:spid="_x0000_s1119" type="#_x0000_t202" style="position:absolute;left:40100;top:19907;width:1600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QiwgAAANwAAAAPAAAAZHJzL2Rvd25yZXYueG1sRE9La8JA&#10;EL4L/odlhN7qRisq0VWCpbTUQvFx8TZkxySYnQ3ZqcZ/3y0UvM3H95zlunO1ulIbKs8GRsMEFHHu&#10;bcWFgePh7XkOKgiyxdozGbhTgPWq31tiav2Nd3TdS6FiCIcUDZQiTap1yEtyGIa+IY7c2bcOJcK2&#10;0LbFWwx3tR4nyVQ7rDg2lNjQpqT8sv9xBj4nJ3x9kS3dhbvvLHufN5PwZczToMsWoIQ6eYj/3R82&#10;zh/N4O+ZeIFe/QIAAP//AwBQSwECLQAUAAYACAAAACEA2+H2y+4AAACFAQAAEwAAAAAAAAAAAAAA&#10;AAAAAAAAW0NvbnRlbnRfVHlwZXNdLnhtbFBLAQItABQABgAIAAAAIQBa9CxbvwAAABUBAAALAAAA&#10;AAAAAAAAAAAAAB8BAABfcmVscy8ucmVsc1BLAQItABQABgAIAAAAIQAxMvQiwgAAANwAAAAPAAAA&#10;AAAAAAAAAAAAAAcCAABkcnMvZG93bnJldi54bWxQSwUGAAAAAAMAAwC3AAAA9gIAAAAA&#10;" fillcolor="white [3201]" strokecolor="white [3212]" strokeweight=".5pt">
                  <v:textbox>
                    <w:txbxContent>
                      <w:p w:rsidR="0010104F" w:rsidRDefault="0010104F" w:rsidP="00E775B9">
                        <w:r>
                          <w:t>этажный электрощит</w:t>
                        </w:r>
                      </w:p>
                    </w:txbxContent>
                  </v:textbox>
                </v:shape>
                <v:shape id="Прямая со стрелкой 121" o:spid="_x0000_s1120" type="#_x0000_t32" style="position:absolute;left:33337;top:27195;width:5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UfwgAAANwAAAAPAAAAZHJzL2Rvd25yZXYueG1sRI/dagIx&#10;EIXvC32HMAXvarYLSlmNItZC7+rfA4ybcRPdTJYk6vbtjSD0boZz5nxnpvPeteJKIVrPCj6GBQji&#10;2mvLjYL97vv9E0RMyBpbz6TgjyLMZ68vU6y0v/GGrtvUiBzCsUIFJqWukjLWhhzGoe+Is3b0wWHK&#10;a2ikDnjL4a6VZVGMpUPLmWCwo6Wh+ry9uMxd2NPoK2iuV4eTXQeDv8cWlRq89YsJiER9+jc/r390&#10;rl+W8HgmTyBndwAAAP//AwBQSwECLQAUAAYACAAAACEA2+H2y+4AAACFAQAAEwAAAAAAAAAAAAAA&#10;AAAAAAAAW0NvbnRlbnRfVHlwZXNdLnhtbFBLAQItABQABgAIAAAAIQBa9CxbvwAAABUBAAALAAAA&#10;AAAAAAAAAAAAAB8BAABfcmVscy8ucmVsc1BLAQItABQABgAIAAAAIQCa0SUfwgAAANwAAAAPAAAA&#10;AAAAAAAAAAAAAAcCAABkcnMvZG93bnJldi54bWxQSwUGAAAAAAMAAwC3AAAA9gIAAAAA&#10;" strokecolor="black [3213]">
                  <v:stroke endarrow="open"/>
                </v:shape>
                <v:shape id="Поле 32" o:spid="_x0000_s1121" type="#_x0000_t202" style="position:absolute;left:37338;top:25907;width:24574;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DowgAAANwAAAAPAAAAZHJzL2Rvd25yZXYueG1sRE9Na8JA&#10;EL0L/odlhN50UxtEoquEltKiBVF76W3IjklodjZkpxr/vSsUvM3jfc5y3btGnakLtWcDz5MEFHHh&#10;bc2lge/j+3gOKgiyxcYzGbhSgPVqOFhiZv2F93Q+SKliCIcMDVQibaZ1KCpyGCa+JY7cyXcOJcKu&#10;1LbDSwx3jZ4myUw7rDk2VNjSa0XF7+HPGdikP/j2Ilu6Cve7PP+Yt2n4MuZp1OcLUEK9PMT/7k8b&#10;509TuD8TL9CrGwAAAP//AwBQSwECLQAUAAYACAAAACEA2+H2y+4AAACFAQAAEwAAAAAAAAAAAAAA&#10;AAAAAAAAW0NvbnRlbnRfVHlwZXNdLnhtbFBLAQItABQABgAIAAAAIQBa9CxbvwAAABUBAAALAAAA&#10;AAAAAAAAAAAAAB8BAABfcmVscy8ucmVsc1BLAQItABQABgAIAAAAIQAPjKDowgAAANwAAAAPAAAA&#10;AAAAAAAAAAAAAAcCAABkcnMvZG93bnJldi54bWxQSwUGAAAAAAMAAwC3AAAA9gIAAAAA&#10;" fillcolor="white [3201]" strokecolor="white [3212]" strokeweight=".5pt">
                  <v:textbox>
                    <w:txbxContent>
                      <w:p w:rsidR="0010104F" w:rsidRDefault="0010104F" w:rsidP="00E775B9">
                        <w:r>
                          <w:t>квартирный электрощит и автомат</w:t>
                        </w:r>
                      </w:p>
                    </w:txbxContent>
                  </v:textbox>
                </v:shape>
                <v:shape id="Прямая со стрелкой 2" o:spid="_x0000_s1122" type="#_x0000_t32" style="position:absolute;left:25336;top:10191;width:7049;height:14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iiwAAAANwAAAAPAAAAZHJzL2Rvd25yZXYueG1sRE9Li8Iw&#10;EL4v+B/CCF4WTVdwlWoUHwh7tYrgbUzGtthMuk3U7r83woK3+fieM1u0thJ3anzpWMHXIAFBrJ0p&#10;OVdw2G/7ExA+IBusHJOCP/KwmHc+Zpga9+Ad3bOQixjCPkUFRQh1KqXXBVn0A1cTR+7iGoshwiaX&#10;psFHDLeVHCbJt7RYcmwosKZ1Qfqa3awCfaZjTZvfTbYfh9Wp/fSZX2mlet12OQURqA1v8b/7x8T5&#10;wxG8nokXyPkTAAD//wMAUEsBAi0AFAAGAAgAAAAhANvh9svuAAAAhQEAABMAAAAAAAAAAAAAAAAA&#10;AAAAAFtDb250ZW50X1R5cGVzXS54bWxQSwECLQAUAAYACAAAACEAWvQsW78AAAAVAQAACwAAAAAA&#10;AAAAAAAAAAAfAQAAX3JlbHMvLnJlbHNQSwECLQAUAAYACAAAACEA5wHYosAAAADcAAAADwAAAAAA&#10;AAAAAAAAAAAHAgAAZHJzL2Rvd25yZXYueG1sUEsFBgAAAAADAAMAtwAAAPQCAAAAAA==&#10;" strokecolor="black [3040]">
                  <v:stroke endarrow="block"/>
                </v:shape>
                <w10:anchorlock/>
              </v:group>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872490</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E4CA"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DoixyUcCAABS&#10;BAAADgAAAAAAAAAAAAAAAAAuAgAAZHJzL2Uyb0RvYy54bWxQSwECLQAUAAYACAAAACEA54VRmtsA&#10;AAALAQAADwAAAAAAAAAAAAAAAAChBAAAZHJzL2Rvd25yZXYueG1sUEsFBgAAAAAEAAQA8wAAAKkF&#10;AAAAAA==&#10;"/>
            </w:pict>
          </mc:Fallback>
        </mc:AlternateConten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 несет ответственность за предоставление доступа к общим сетям, устройствам и оборудованию находящимся на территории мест общего пользования и/или проходящим транзитом через принадлежащее ему жилое/нежилое помещение.</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Заказчика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Управляющей компанией,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помещений.</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w:t>
      </w:r>
      <w:r w:rsidR="00992509">
        <w:rPr>
          <w:rFonts w:ascii="Times New Roman" w:eastAsia="Times New Roman" w:hAnsi="Times New Roman" w:cs="Times New Roman"/>
          <w:sz w:val="20"/>
          <w:szCs w:val="20"/>
          <w:lang w:eastAsia="ru-RU"/>
        </w:rPr>
        <w:t xml:space="preserve">, имуществу других Заказчиков, </w:t>
      </w:r>
      <w:r>
        <w:rPr>
          <w:rFonts w:ascii="Times New Roman" w:eastAsia="Times New Roman" w:hAnsi="Times New Roman" w:cs="Times New Roman"/>
          <w:sz w:val="20"/>
          <w:szCs w:val="20"/>
          <w:lang w:eastAsia="ru-RU"/>
        </w:rPr>
        <w:t>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775B9" w:rsidRDefault="00E775B9" w:rsidP="00E775B9">
      <w:pPr>
        <w:spacing w:after="120" w:line="240" w:lineRule="auto"/>
        <w:ind w:left="-851" w:right="245"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xml:space="preserve">* </w:t>
      </w:r>
      <w:proofErr w:type="gramStart"/>
      <w:r>
        <w:rPr>
          <w:rFonts w:ascii="Times New Roman" w:eastAsia="Times New Roman" w:hAnsi="Times New Roman" w:cs="Times New Roman"/>
          <w:i/>
          <w:sz w:val="20"/>
          <w:szCs w:val="20"/>
          <w:lang w:eastAsia="ru-RU"/>
        </w:rPr>
        <w:t>В</w:t>
      </w:r>
      <w:proofErr w:type="gramEnd"/>
      <w:r>
        <w:rPr>
          <w:rFonts w:ascii="Times New Roman" w:eastAsia="Times New Roman" w:hAnsi="Times New Roman" w:cs="Times New Roman"/>
          <w:i/>
          <w:sz w:val="20"/>
          <w:szCs w:val="20"/>
          <w:lang w:eastAsia="ru-RU"/>
        </w:rPr>
        <w:t xml:space="preserve">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775B9" w:rsidRDefault="00E775B9" w:rsidP="00E775B9">
      <w:pPr>
        <w:spacing w:after="0" w:line="240" w:lineRule="auto"/>
        <w:ind w:firstLine="5040"/>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567" w:firstLine="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p w:rsidR="00E775B9" w:rsidRDefault="00E775B9" w:rsidP="00E775B9">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554"/>
      </w:tblGrid>
      <w:tr w:rsidR="00E775B9" w:rsidTr="00E775B9">
        <w:tc>
          <w:tcPr>
            <w:tcW w:w="5211"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Заказчик:</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____________/______________/                  </w:t>
            </w:r>
          </w:p>
        </w:tc>
        <w:tc>
          <w:tcPr>
            <w:tcW w:w="5212"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Управляющая компания:</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____________ /Ульянов А.С./</w:t>
            </w:r>
          </w:p>
        </w:tc>
      </w:tr>
    </w:tbl>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p w:rsidR="00473790" w:rsidRDefault="00473790" w:rsidP="00E775B9">
      <w:pPr>
        <w:spacing w:after="0" w:line="240" w:lineRule="auto"/>
        <w:jc w:val="both"/>
        <w:rPr>
          <w:rFonts w:ascii="Times New Roman" w:hAnsi="Times New Roman" w:cs="Times New Roman"/>
          <w:sz w:val="20"/>
          <w:szCs w:val="20"/>
        </w:rPr>
      </w:pPr>
    </w:p>
    <w:p w:rsidR="00473790" w:rsidRDefault="00473790" w:rsidP="00E775B9">
      <w:pPr>
        <w:spacing w:after="0" w:line="240" w:lineRule="auto"/>
        <w:jc w:val="both"/>
        <w:rPr>
          <w:rFonts w:ascii="Times New Roman" w:hAnsi="Times New Roman" w:cs="Times New Roman"/>
          <w:sz w:val="20"/>
          <w:szCs w:val="20"/>
        </w:rPr>
      </w:pPr>
      <w:bookmarkStart w:id="0" w:name="_GoBack"/>
      <w:bookmarkEnd w:id="0"/>
    </w:p>
    <w:p w:rsidR="00E775B9" w:rsidRDefault="00E775B9" w:rsidP="00E775B9">
      <w:pPr>
        <w:spacing w:after="0" w:line="240" w:lineRule="auto"/>
        <w:jc w:val="both"/>
        <w:rPr>
          <w:rFonts w:ascii="Times New Roman" w:hAnsi="Times New Roman" w:cs="Times New Roman"/>
          <w:sz w:val="20"/>
          <w:szCs w:val="20"/>
        </w:rPr>
      </w:pPr>
    </w:p>
    <w:p w:rsidR="007E0FB1" w:rsidRPr="00B05999"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B05999">
        <w:rPr>
          <w:rFonts w:ascii="Times New Roman" w:eastAsia="Times New Roman" w:hAnsi="Times New Roman" w:cs="Times New Roman"/>
          <w:sz w:val="20"/>
          <w:szCs w:val="20"/>
          <w:lang w:eastAsia="ru-RU"/>
        </w:rPr>
        <w:lastRenderedPageBreak/>
        <w:t xml:space="preserve">Приложение № </w:t>
      </w:r>
      <w:r w:rsidR="00305458" w:rsidRPr="00B05999">
        <w:rPr>
          <w:rFonts w:ascii="Times New Roman" w:eastAsia="Times New Roman" w:hAnsi="Times New Roman" w:cs="Times New Roman"/>
          <w:sz w:val="20"/>
          <w:szCs w:val="20"/>
          <w:lang w:eastAsia="ru-RU"/>
        </w:rPr>
        <w:t>4</w:t>
      </w:r>
      <w:r w:rsidRPr="00B05999">
        <w:rPr>
          <w:rFonts w:ascii="Times New Roman" w:eastAsia="Times New Roman" w:hAnsi="Times New Roman" w:cs="Times New Roman"/>
          <w:sz w:val="20"/>
          <w:szCs w:val="20"/>
          <w:lang w:eastAsia="ru-RU"/>
        </w:rPr>
        <w:t xml:space="preserve"> к Договору № </w:t>
      </w:r>
      <w:r w:rsidR="00B75DFF" w:rsidRPr="00B05999">
        <w:rPr>
          <w:rFonts w:ascii="Times New Roman" w:eastAsia="Times New Roman" w:hAnsi="Times New Roman" w:cs="Times New Roman"/>
          <w:sz w:val="20"/>
          <w:szCs w:val="20"/>
          <w:lang w:eastAsia="ru-RU"/>
        </w:rPr>
        <w:t>__</w:t>
      </w:r>
      <w:r w:rsidR="005667A9" w:rsidRPr="00B05999">
        <w:rPr>
          <w:rFonts w:ascii="Times New Roman" w:eastAsia="Times New Roman" w:hAnsi="Times New Roman" w:cs="Times New Roman"/>
          <w:sz w:val="20"/>
          <w:szCs w:val="20"/>
          <w:lang w:eastAsia="ru-RU"/>
        </w:rPr>
        <w:t>_</w:t>
      </w:r>
      <w:r w:rsidR="00B75DFF" w:rsidRPr="00B05999">
        <w:rPr>
          <w:rFonts w:ascii="Times New Roman" w:eastAsia="Times New Roman" w:hAnsi="Times New Roman" w:cs="Times New Roman"/>
          <w:sz w:val="20"/>
          <w:szCs w:val="20"/>
          <w:lang w:eastAsia="ru-RU"/>
        </w:rPr>
        <w:t>__</w:t>
      </w:r>
    </w:p>
    <w:p w:rsidR="007E0FB1" w:rsidRPr="00B05999"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B05999">
        <w:rPr>
          <w:rFonts w:ascii="Times New Roman" w:eastAsia="Times New Roman" w:hAnsi="Times New Roman" w:cs="Times New Roman"/>
          <w:sz w:val="20"/>
          <w:szCs w:val="20"/>
          <w:lang w:eastAsia="ru-RU"/>
        </w:rPr>
        <w:t>управления многоквартирным домом от _________г.</w:t>
      </w:r>
    </w:p>
    <w:p w:rsidR="007E0FB1" w:rsidRPr="00B05999" w:rsidRDefault="007E0FB1" w:rsidP="002E5A35">
      <w:pPr>
        <w:spacing w:after="0" w:line="240" w:lineRule="auto"/>
        <w:ind w:left="-851" w:right="-143" w:firstLine="567"/>
        <w:jc w:val="center"/>
        <w:rPr>
          <w:rFonts w:ascii="Times New Roman" w:hAnsi="Times New Roman" w:cs="Times New Roman"/>
          <w:b/>
          <w:bCs/>
          <w:sz w:val="20"/>
          <w:szCs w:val="20"/>
        </w:rPr>
      </w:pPr>
    </w:p>
    <w:p w:rsidR="002E5A35" w:rsidRPr="00B05999" w:rsidRDefault="002E5A35" w:rsidP="002E5A35">
      <w:pPr>
        <w:spacing w:after="0" w:line="240" w:lineRule="auto"/>
        <w:ind w:left="-851" w:right="-143" w:firstLine="567"/>
        <w:jc w:val="center"/>
        <w:rPr>
          <w:rFonts w:ascii="Times New Roman" w:hAnsi="Times New Roman" w:cs="Times New Roman"/>
          <w:b/>
          <w:bCs/>
          <w:sz w:val="20"/>
          <w:szCs w:val="20"/>
        </w:rPr>
      </w:pPr>
      <w:r w:rsidRPr="00B05999">
        <w:rPr>
          <w:rFonts w:ascii="Times New Roman" w:hAnsi="Times New Roman" w:cs="Times New Roman"/>
          <w:b/>
          <w:bCs/>
          <w:sz w:val="20"/>
          <w:szCs w:val="20"/>
        </w:rPr>
        <w:t xml:space="preserve">Памятка потребителю коммунальных услуг </w:t>
      </w:r>
    </w:p>
    <w:p w:rsidR="002E5A35" w:rsidRPr="00B05999" w:rsidRDefault="002E5A35" w:rsidP="002E5A35">
      <w:pPr>
        <w:spacing w:after="0" w:line="240" w:lineRule="auto"/>
        <w:ind w:left="-851" w:right="-143" w:firstLine="567"/>
        <w:jc w:val="both"/>
        <w:rPr>
          <w:rFonts w:ascii="Times New Roman" w:hAnsi="Times New Roman" w:cs="Times New Roman"/>
          <w:b/>
          <w:bCs/>
          <w:sz w:val="20"/>
          <w:szCs w:val="20"/>
        </w:rPr>
      </w:pPr>
    </w:p>
    <w:p w:rsidR="002E5A35" w:rsidRPr="00B05999" w:rsidRDefault="002E5A35" w:rsidP="002E5A35">
      <w:pPr>
        <w:spacing w:after="0" w:line="240" w:lineRule="auto"/>
        <w:ind w:left="-851" w:right="-143" w:firstLine="567"/>
        <w:jc w:val="both"/>
        <w:rPr>
          <w:rFonts w:ascii="Times New Roman" w:hAnsi="Times New Roman" w:cs="Times New Roman"/>
          <w:b/>
          <w:bCs/>
          <w:sz w:val="20"/>
          <w:szCs w:val="20"/>
        </w:rPr>
      </w:pPr>
      <w:r w:rsidRPr="00B05999">
        <w:rPr>
          <w:rFonts w:ascii="Times New Roman" w:hAnsi="Times New Roman" w:cs="Times New Roman"/>
          <w:b/>
          <w:bCs/>
          <w:sz w:val="20"/>
          <w:szCs w:val="20"/>
        </w:rPr>
        <w:t>1. Особенности пользования внутриквартирным оборудованием и внутридомовыми инженерными системами.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p>
    <w:p w:rsidR="002E5A35" w:rsidRPr="00992509" w:rsidRDefault="002E5A35" w:rsidP="00992509">
      <w:pPr>
        <w:pStyle w:val="ac"/>
        <w:numPr>
          <w:ilvl w:val="1"/>
          <w:numId w:val="4"/>
        </w:numPr>
        <w:spacing w:after="0" w:line="240" w:lineRule="auto"/>
        <w:ind w:right="-143"/>
        <w:jc w:val="both"/>
        <w:rPr>
          <w:rFonts w:ascii="Times New Roman" w:hAnsi="Times New Roman" w:cs="Times New Roman"/>
          <w:sz w:val="20"/>
          <w:szCs w:val="20"/>
        </w:rPr>
      </w:pPr>
      <w:r w:rsidRPr="00992509">
        <w:rPr>
          <w:rFonts w:ascii="Times New Roman" w:hAnsi="Times New Roman" w:cs="Times New Roman"/>
          <w:b/>
          <w:bCs/>
          <w:sz w:val="20"/>
          <w:szCs w:val="20"/>
        </w:rPr>
        <w:t>Пользование водопроводом и канализацией.</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Потребители обязаны соблюдать следующие правила:</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а) содержать в чистоте унитазы, раковины и умывальники;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б) не допускать поломок, установленных в квартире санитарных приборов и арматуры;</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в) не выливать в унитазы, раковины и умывальники легковоспламеняющиеся жидкости и кислоты;</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г) не бросать в унитазы песок, строительный мусор, тряпки, кости, стекло, металлические и деревянные предметы;</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д) не допускать излишнего расхода водопроводной воды, постоянного протока при водопользовании, утечек через водоразборную арматуру;</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е) не пользоваться санитарными приборами в случае засора в канализационной сети;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ж) немедленно сообщать в Диспетчерскую обо всех неисправностях системы водопровода и канализации;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з) оберегать санитарные приборы и открыто проложенные трубопроводы от ударов, механических нагрузок;</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также запрещено красить полиэтиленовые трубы и привязывать к ним веревки;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b/>
          <w:bCs/>
          <w:sz w:val="20"/>
          <w:szCs w:val="20"/>
        </w:rPr>
        <w:t>1.2.</w:t>
      </w:r>
      <w:r w:rsidR="00992509">
        <w:rPr>
          <w:rFonts w:ascii="Times New Roman" w:hAnsi="Times New Roman" w:cs="Times New Roman"/>
          <w:b/>
          <w:bCs/>
          <w:sz w:val="20"/>
          <w:szCs w:val="20"/>
        </w:rPr>
        <w:t xml:space="preserve"> </w:t>
      </w:r>
      <w:r w:rsidRPr="00B05999">
        <w:rPr>
          <w:rFonts w:ascii="Times New Roman" w:hAnsi="Times New Roman" w:cs="Times New Roman"/>
          <w:b/>
          <w:bCs/>
          <w:sz w:val="20"/>
          <w:szCs w:val="20"/>
        </w:rPr>
        <w:t>Пользование вентиляционной системой.</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w:t>
      </w:r>
      <w:proofErr w:type="spellStart"/>
      <w:r w:rsidRPr="00B05999">
        <w:rPr>
          <w:rFonts w:ascii="Times New Roman" w:hAnsi="Times New Roman" w:cs="Times New Roman"/>
          <w:sz w:val="20"/>
          <w:szCs w:val="20"/>
        </w:rPr>
        <w:t>гидроизолировать</w:t>
      </w:r>
      <w:proofErr w:type="spellEnd"/>
      <w:r w:rsidRPr="00B05999">
        <w:rPr>
          <w:rFonts w:ascii="Times New Roman" w:hAnsi="Times New Roman" w:cs="Times New Roman"/>
          <w:sz w:val="20"/>
          <w:szCs w:val="20"/>
        </w:rPr>
        <w:t>.</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Потребителям запрещается:</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производить самовольные ремонты и переделки вентиляционных каналов.</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b/>
          <w:bCs/>
          <w:sz w:val="20"/>
          <w:szCs w:val="20"/>
        </w:rPr>
        <w:t>1.3. Пользование балконами и лоджиями.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в Диспетчерскую.</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Не допускается размещение на балконах и лоджиях громоздких и тяжелых вещей, их захламления и загрязнения.</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b/>
          <w:bCs/>
          <w:sz w:val="20"/>
          <w:szCs w:val="20"/>
        </w:rPr>
        <w:t>1.4. Пользование электрическими плитами.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При техническом обслуживании проводятся:</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измерение потенциала между корпусом электроплиты и заземленным сантехническим оборудованием кухни;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проверка работы переключателей мощности конфорок и жарочного шкафа;</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осмотр ошиновки и проводов, подтяжка креплений.</w:t>
      </w:r>
    </w:p>
    <w:p w:rsidR="002E5A35" w:rsidRPr="00B05999"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B05999">
        <w:rPr>
          <w:rFonts w:ascii="Times New Roman" w:hAnsi="Times New Roman" w:cs="Times New Roman"/>
          <w:b/>
          <w:sz w:val="20"/>
          <w:szCs w:val="20"/>
        </w:rPr>
        <w:t xml:space="preserve"> Пользование системой автоматизированной противопожарной сигнализации (АППЗ).</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Система АППЗ является технически сложной установкой, позволяющей на ранней стадии выявить очаги возгорания во всех помещениях дома, поэтому любые действия, направленные на нарушение целостности данной системы, а именно:</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снятие датчиков пожарной сигнализации;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нарушение питающих линий к датчикам и приборам,</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приведут к отказу системы, что подвергнет опасности жизнь и здоровье жильцов дома.</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xml:space="preserve">Демонтаж и монтаж системы пожарной сигнализации должны производить специализированные и имеющие лицензию организации по согласованию с Управляющей компанией (основание: Приказ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xml:space="preserve">Система должна работать непрерывно, круглосуточно. При рабочем состоянии сигнализации постоянно светится индикатор зеленого цвета. Если произошел сбой в работе шлейфа или замыкание, индикатор будет мигать поочередно красным и зеленым цветом. Вместе со световым индикатором будет издаваться характерный звуковой сигнал, что свидетельствует о наличии неисправности. При срабатывании сигнализации индикатор будет светиться зеленым цветом, наряду с этим будет осуществляться прерывистый звуковой сигнал с интервалом в 2 секунды. </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lastRenderedPageBreak/>
        <w:t>После поступления информации о возможной опасности, система обрабатывает данные. Если имеется очаг возгорания, индикатор будет светиться красным цветом «Пожар». При этом звуковой частотный сигнал будет прерывистым, интервал составляет 1 секунду. Сигналы издают и внутреннее, и внешнее устройство извещения. Общая продолжительность звукового сигнала составляет 3 минуты. В случае возникновения неисправности: обрыва или короткого замыкания, отсутствия питания – индикатор «Блок/Неисправность» будет мигать красным цветом.</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Приборы охранно-пожарной сигнализации имеют функцию блокировки от несанкционированного доступа к оборудованию. Проверка работоспособности приборов и системы в целом осуществляется с помощью нажатия кнопки «Тест/Звук». Она должна производиться только при рабочем состоянии всех шлейфов. В течение 10 секунд после нажатия кнопки срабатывают все световые и звуковые индикаторы. После завершения проверки прибор возвращается в первоначальное состояние.</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В случае возникновения неисправности оборудования противопожарной охраны Потребители обязаны обратиться в техническую службу обслуживающей организации. В период неисправности сигнализации Потребители обязаны осуществлять постоянно визуальный контроль помещений на предмет отсутствия возгорания. При визуальном контроле Потребители обязаны обращать внимание на запах дыма, неисправность электрической сети (мигание осветительных ламп, несанкционированное отключение питания электроприборов). При обнаружении подозрительных признаков Потребители обязаны организовать действия по эвакуации, отключение электроснабжения в данных помещениях.</w:t>
      </w:r>
    </w:p>
    <w:p w:rsidR="002E5A35" w:rsidRPr="00B05999" w:rsidRDefault="002E5A35" w:rsidP="002E5A35">
      <w:pPr>
        <w:spacing w:after="0" w:line="240" w:lineRule="auto"/>
        <w:ind w:left="-851" w:right="-143" w:firstLine="567"/>
        <w:jc w:val="both"/>
        <w:rPr>
          <w:rFonts w:ascii="Times New Roman" w:hAnsi="Times New Roman" w:cs="Times New Roman"/>
          <w:b/>
          <w:sz w:val="20"/>
          <w:szCs w:val="20"/>
        </w:rPr>
      </w:pPr>
      <w:r w:rsidRPr="00B05999">
        <w:rPr>
          <w:rFonts w:ascii="Times New Roman" w:hAnsi="Times New Roman" w:cs="Times New Roman"/>
          <w:b/>
          <w:sz w:val="20"/>
          <w:szCs w:val="20"/>
        </w:rPr>
        <w:t xml:space="preserve">ВАЖНО! Категорически запрещается курить в защищаемых помещениях, так как дымовые пожарные </w:t>
      </w:r>
      <w:proofErr w:type="spellStart"/>
      <w:r w:rsidRPr="00B05999">
        <w:rPr>
          <w:rFonts w:ascii="Times New Roman" w:hAnsi="Times New Roman" w:cs="Times New Roman"/>
          <w:b/>
          <w:sz w:val="20"/>
          <w:szCs w:val="20"/>
        </w:rPr>
        <w:t>извещатели</w:t>
      </w:r>
      <w:proofErr w:type="spellEnd"/>
      <w:r w:rsidRPr="00B05999">
        <w:rPr>
          <w:rFonts w:ascii="Times New Roman" w:hAnsi="Times New Roman" w:cs="Times New Roman"/>
          <w:b/>
          <w:sz w:val="20"/>
          <w:szCs w:val="20"/>
        </w:rPr>
        <w:t xml:space="preserve"> могут реагировать на дым. На период производства строительных, сварочных работ, уборки помещений необходимо защитить пожарные </w:t>
      </w:r>
      <w:proofErr w:type="spellStart"/>
      <w:r w:rsidRPr="00B05999">
        <w:rPr>
          <w:rFonts w:ascii="Times New Roman" w:hAnsi="Times New Roman" w:cs="Times New Roman"/>
          <w:b/>
          <w:sz w:val="20"/>
          <w:szCs w:val="20"/>
        </w:rPr>
        <w:t>извещатели</w:t>
      </w:r>
      <w:proofErr w:type="spellEnd"/>
      <w:r w:rsidRPr="00B05999">
        <w:rPr>
          <w:rFonts w:ascii="Times New Roman" w:hAnsi="Times New Roman" w:cs="Times New Roman"/>
          <w:b/>
          <w:sz w:val="20"/>
          <w:szCs w:val="20"/>
        </w:rPr>
        <w:t xml:space="preserve"> от пыли и дыма.</w:t>
      </w:r>
    </w:p>
    <w:p w:rsidR="00025C9D" w:rsidRPr="00B05999" w:rsidRDefault="00025C9D" w:rsidP="002E5A35">
      <w:pPr>
        <w:spacing w:after="0" w:line="240" w:lineRule="auto"/>
        <w:ind w:left="-851" w:right="-143" w:firstLine="567"/>
        <w:jc w:val="both"/>
        <w:rPr>
          <w:rFonts w:ascii="Times New Roman" w:hAnsi="Times New Roman" w:cs="Times New Roman"/>
          <w:b/>
          <w:sz w:val="20"/>
          <w:szCs w:val="20"/>
        </w:rPr>
      </w:pPr>
    </w:p>
    <w:p w:rsidR="002E5A35" w:rsidRPr="00B05999"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B05999">
        <w:rPr>
          <w:rFonts w:ascii="Times New Roman" w:hAnsi="Times New Roman" w:cs="Times New Roman"/>
          <w:b/>
          <w:sz w:val="20"/>
          <w:szCs w:val="20"/>
        </w:rPr>
        <w:t xml:space="preserve"> Пользование окнами ПВХ.</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Потребители обязаны следить за тем, чтобы не перекрывался свободный поток теплого воздуха от радиаторов отопления к стеклу, поскольку это приводит к запотеванию на внутренней поверхности стекла.</w:t>
      </w:r>
    </w:p>
    <w:p w:rsidR="00025C9D" w:rsidRPr="00B05999" w:rsidRDefault="002E5A35" w:rsidP="002E5A35">
      <w:pPr>
        <w:spacing w:after="0" w:line="240" w:lineRule="auto"/>
        <w:ind w:left="-851" w:right="-143" w:firstLine="567"/>
        <w:jc w:val="both"/>
        <w:rPr>
          <w:rFonts w:ascii="Times New Roman" w:hAnsi="Times New Roman" w:cs="Times New Roman"/>
          <w:b/>
          <w:sz w:val="20"/>
          <w:szCs w:val="20"/>
        </w:rPr>
      </w:pPr>
      <w:r w:rsidRPr="00B05999">
        <w:rPr>
          <w:rFonts w:ascii="Times New Roman" w:hAnsi="Times New Roman" w:cs="Times New Roman"/>
          <w:b/>
          <w:sz w:val="20"/>
          <w:szCs w:val="20"/>
        </w:rPr>
        <w:t xml:space="preserve">Проветривание помещения с установленными пластиковыми окнами.                  </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xml:space="preserve">Металлопластиковые окна закрываются очень плотно, за счет чего достигается устранение сквозняков в помещении, но это препятствует естественной вентиляции. Более сухой воздух с улицы не поступает внутрь помещения, а более влажный внутренний воздух не выводится из помещения через щели между створкой и рамой. И такие проблемы, как запотевание окон (конденсат), образование наледи на стекле и плесени на откосах, которые связаны с избыточной влажностью внутри помещения, можно избежать следующими способами: </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проветриванием помещения каждый день по 10 - 15 минут 3-4 раза в день весной, летом и осенью, и 1-2 раза в день в зимнее время. По возможности, во время проветривания створки окна должны быть открыты в режиме «проветривания».</w:t>
      </w:r>
    </w:p>
    <w:p w:rsidR="002E5A35" w:rsidRPr="00B05999" w:rsidRDefault="002E5A35" w:rsidP="002E5A35">
      <w:pPr>
        <w:spacing w:after="0" w:line="240" w:lineRule="auto"/>
        <w:ind w:left="-851" w:right="-143" w:firstLine="567"/>
        <w:jc w:val="both"/>
        <w:rPr>
          <w:rFonts w:ascii="Times New Roman" w:hAnsi="Times New Roman" w:cs="Times New Roman"/>
          <w:b/>
          <w:sz w:val="20"/>
          <w:szCs w:val="20"/>
        </w:rPr>
      </w:pPr>
      <w:r w:rsidRPr="00B05999">
        <w:rPr>
          <w:rFonts w:ascii="Times New Roman" w:hAnsi="Times New Roman" w:cs="Times New Roman"/>
          <w:b/>
          <w:sz w:val="20"/>
          <w:szCs w:val="20"/>
        </w:rPr>
        <w:t>Режимы открывания створок окна.</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На рисунках показаны положения ручки для различных режимов работы створки.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3261"/>
      </w:tblGrid>
      <w:tr w:rsidR="002E5A35" w:rsidRPr="00B05999" w:rsidTr="00B5458F">
        <w:trPr>
          <w:trHeight w:val="1321"/>
        </w:trPr>
        <w:tc>
          <w:tcPr>
            <w:tcW w:w="2410" w:type="dxa"/>
            <w:tcBorders>
              <w:top w:val="single" w:sz="4" w:space="0" w:color="auto"/>
              <w:left w:val="single" w:sz="4" w:space="0" w:color="auto"/>
              <w:bottom w:val="single" w:sz="4" w:space="0" w:color="auto"/>
              <w:right w:val="single" w:sz="4" w:space="0" w:color="auto"/>
            </w:tcBorders>
            <w:hideMark/>
          </w:tcPr>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noProof/>
                <w:sz w:val="20"/>
                <w:szCs w:val="20"/>
                <w:lang w:eastAsia="ru-RU"/>
              </w:rPr>
              <w:drawing>
                <wp:anchor distT="0" distB="0" distL="114300" distR="114300" simplePos="0" relativeHeight="251662336" behindDoc="0" locked="0" layoutInCell="1" allowOverlap="1" wp14:anchorId="0C39AE6E" wp14:editId="1BE5594D">
                  <wp:simplePos x="0" y="0"/>
                  <wp:positionH relativeFrom="margin">
                    <wp:posOffset>154305</wp:posOffset>
                  </wp:positionH>
                  <wp:positionV relativeFrom="margin">
                    <wp:posOffset>41275</wp:posOffset>
                  </wp:positionV>
                  <wp:extent cx="979805" cy="722630"/>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98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B05999" w:rsidRDefault="002E5A35" w:rsidP="00025C9D">
            <w:pPr>
              <w:spacing w:after="0" w:line="240" w:lineRule="auto"/>
              <w:ind w:left="34" w:right="34"/>
              <w:rPr>
                <w:rFonts w:ascii="Times New Roman" w:hAnsi="Times New Roman" w:cs="Times New Roman"/>
                <w:sz w:val="20"/>
                <w:szCs w:val="20"/>
              </w:rPr>
            </w:pPr>
            <w:r w:rsidRPr="00B05999">
              <w:rPr>
                <w:rFonts w:ascii="Times New Roman" w:hAnsi="Times New Roman" w:cs="Times New Roman"/>
                <w:sz w:val="20"/>
                <w:szCs w:val="20"/>
              </w:rPr>
              <w:t>Створки окна закрыты</w:t>
            </w:r>
          </w:p>
        </w:tc>
        <w:tc>
          <w:tcPr>
            <w:tcW w:w="2409" w:type="dxa"/>
            <w:tcBorders>
              <w:top w:val="single" w:sz="4" w:space="0" w:color="auto"/>
              <w:left w:val="single" w:sz="4" w:space="0" w:color="auto"/>
              <w:bottom w:val="single" w:sz="4" w:space="0" w:color="auto"/>
              <w:right w:val="single" w:sz="4" w:space="0" w:color="auto"/>
            </w:tcBorders>
            <w:hideMark/>
          </w:tcPr>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noProof/>
                <w:sz w:val="20"/>
                <w:szCs w:val="20"/>
                <w:lang w:eastAsia="ru-RU"/>
              </w:rPr>
              <w:drawing>
                <wp:anchor distT="0" distB="0" distL="114300" distR="114300" simplePos="0" relativeHeight="251663360" behindDoc="0" locked="0" layoutInCell="1" allowOverlap="1" wp14:anchorId="489FA04F" wp14:editId="2ED5DF86">
                  <wp:simplePos x="0" y="0"/>
                  <wp:positionH relativeFrom="margin">
                    <wp:posOffset>-36830</wp:posOffset>
                  </wp:positionH>
                  <wp:positionV relativeFrom="margin">
                    <wp:posOffset>41275</wp:posOffset>
                  </wp:positionV>
                  <wp:extent cx="1386205" cy="722630"/>
                  <wp:effectExtent l="0" t="0" r="444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62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vAlign w:val="center"/>
            <w:hideMark/>
          </w:tcPr>
          <w:p w:rsidR="002E5A35" w:rsidRPr="00B05999" w:rsidRDefault="002E5A35" w:rsidP="00025C9D">
            <w:pPr>
              <w:spacing w:after="0" w:line="240" w:lineRule="auto"/>
              <w:ind w:left="176" w:right="34"/>
              <w:jc w:val="both"/>
              <w:rPr>
                <w:rFonts w:ascii="Times New Roman" w:hAnsi="Times New Roman" w:cs="Times New Roman"/>
                <w:sz w:val="20"/>
                <w:szCs w:val="20"/>
              </w:rPr>
            </w:pPr>
            <w:r w:rsidRPr="00B05999">
              <w:rPr>
                <w:rFonts w:ascii="Times New Roman" w:hAnsi="Times New Roman" w:cs="Times New Roman"/>
                <w:sz w:val="20"/>
                <w:szCs w:val="20"/>
              </w:rPr>
              <w:t>Створки окна открыты</w:t>
            </w:r>
          </w:p>
        </w:tc>
      </w:tr>
      <w:tr w:rsidR="002E5A35" w:rsidRPr="00B05999" w:rsidTr="00B5458F">
        <w:trPr>
          <w:trHeight w:val="1400"/>
        </w:trPr>
        <w:tc>
          <w:tcPr>
            <w:tcW w:w="2410" w:type="dxa"/>
            <w:tcBorders>
              <w:top w:val="single" w:sz="4" w:space="0" w:color="auto"/>
              <w:left w:val="single" w:sz="4" w:space="0" w:color="auto"/>
              <w:bottom w:val="single" w:sz="4" w:space="0" w:color="auto"/>
              <w:right w:val="single" w:sz="4" w:space="0" w:color="auto"/>
            </w:tcBorders>
            <w:hideMark/>
          </w:tcPr>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5DECF5F0" wp14:editId="66A3E55B">
                  <wp:simplePos x="0" y="0"/>
                  <wp:positionH relativeFrom="margin">
                    <wp:posOffset>-69215</wp:posOffset>
                  </wp:positionH>
                  <wp:positionV relativeFrom="margin">
                    <wp:posOffset>31750</wp:posOffset>
                  </wp:positionV>
                  <wp:extent cx="1416050" cy="722630"/>
                  <wp:effectExtent l="0" t="0" r="0" b="127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050"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B05999" w:rsidRDefault="002E5A35" w:rsidP="00025C9D">
            <w:pPr>
              <w:spacing w:after="0" w:line="240" w:lineRule="auto"/>
              <w:ind w:right="34"/>
              <w:jc w:val="both"/>
              <w:rPr>
                <w:rFonts w:ascii="Times New Roman" w:hAnsi="Times New Roman" w:cs="Times New Roman"/>
                <w:sz w:val="20"/>
                <w:szCs w:val="20"/>
              </w:rPr>
            </w:pPr>
            <w:r w:rsidRPr="00B05999">
              <w:rPr>
                <w:rFonts w:ascii="Times New Roman" w:hAnsi="Times New Roman" w:cs="Times New Roman"/>
                <w:sz w:val="20"/>
                <w:szCs w:val="20"/>
              </w:rPr>
              <w:t>Створки окна открыты в режиме проветривания</w:t>
            </w:r>
          </w:p>
        </w:tc>
        <w:tc>
          <w:tcPr>
            <w:tcW w:w="2409" w:type="dxa"/>
            <w:tcBorders>
              <w:top w:val="single" w:sz="4" w:space="0" w:color="auto"/>
              <w:left w:val="single" w:sz="4" w:space="0" w:color="auto"/>
              <w:bottom w:val="single" w:sz="4" w:space="0" w:color="auto"/>
              <w:right w:val="single" w:sz="4" w:space="0" w:color="auto"/>
            </w:tcBorders>
            <w:hideMark/>
          </w:tcPr>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noProof/>
                <w:sz w:val="20"/>
                <w:szCs w:val="20"/>
                <w:lang w:eastAsia="ru-RU"/>
              </w:rPr>
              <w:drawing>
                <wp:anchor distT="0" distB="0" distL="114300" distR="114300" simplePos="0" relativeHeight="251665408" behindDoc="0" locked="0" layoutInCell="1" allowOverlap="1" wp14:anchorId="38A2C6D9" wp14:editId="57B35729">
                  <wp:simplePos x="0" y="0"/>
                  <wp:positionH relativeFrom="margin">
                    <wp:posOffset>-35560</wp:posOffset>
                  </wp:positionH>
                  <wp:positionV relativeFrom="margin">
                    <wp:posOffset>31750</wp:posOffset>
                  </wp:positionV>
                  <wp:extent cx="1390015" cy="722630"/>
                  <wp:effectExtent l="0" t="0" r="635"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01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hideMark/>
          </w:tcPr>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p>
          <w:p w:rsidR="002E5A35" w:rsidRPr="00B05999" w:rsidRDefault="002E5A35" w:rsidP="00025C9D">
            <w:pPr>
              <w:spacing w:after="0" w:line="240" w:lineRule="auto"/>
              <w:ind w:left="34" w:right="34"/>
              <w:rPr>
                <w:rFonts w:ascii="Times New Roman" w:hAnsi="Times New Roman" w:cs="Times New Roman"/>
                <w:sz w:val="20"/>
                <w:szCs w:val="20"/>
              </w:rPr>
            </w:pPr>
            <w:r w:rsidRPr="00B05999">
              <w:rPr>
                <w:rFonts w:ascii="Times New Roman" w:hAnsi="Times New Roman" w:cs="Times New Roman"/>
                <w:sz w:val="20"/>
                <w:szCs w:val="20"/>
              </w:rPr>
              <w:t>Створки окна открыты в режиме щелевого проветривания (</w:t>
            </w:r>
            <w:proofErr w:type="spellStart"/>
            <w:r w:rsidRPr="00B05999">
              <w:rPr>
                <w:rFonts w:ascii="Times New Roman" w:hAnsi="Times New Roman" w:cs="Times New Roman"/>
                <w:sz w:val="20"/>
                <w:szCs w:val="20"/>
              </w:rPr>
              <w:t>микропроветривания</w:t>
            </w:r>
            <w:proofErr w:type="spellEnd"/>
            <w:r w:rsidRPr="00B05999">
              <w:rPr>
                <w:rFonts w:ascii="Times New Roman" w:hAnsi="Times New Roman" w:cs="Times New Roman"/>
                <w:sz w:val="20"/>
                <w:szCs w:val="20"/>
              </w:rPr>
              <w:t>).</w:t>
            </w:r>
          </w:p>
        </w:tc>
      </w:tr>
    </w:tbl>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*Все операции с оконной ручкой следует проводить без чрезмерных усилий и только при закрытой створке.</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Если в результате неправильной эксплуатации створка повисла на нижней петле и откинутых ножницах, то для восстановления нормального функционирования окна Потребитель должен проделать следующие операции: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надавить на откинутый край створки перпендикулярно к ее поверхности, чтобы верхний угол створки подошел к петле;</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повернуть ручку в горизонтальное положение, Ножницы на створке и раме должны соединиться.</w:t>
      </w:r>
    </w:p>
    <w:p w:rsidR="002E5A35" w:rsidRPr="00B05999" w:rsidRDefault="002E5A35" w:rsidP="002E5A35">
      <w:pPr>
        <w:spacing w:after="0" w:line="240" w:lineRule="auto"/>
        <w:ind w:left="-851" w:right="-143" w:firstLine="567"/>
        <w:jc w:val="both"/>
        <w:rPr>
          <w:rFonts w:ascii="Times New Roman" w:hAnsi="Times New Roman" w:cs="Times New Roman"/>
          <w:b/>
          <w:sz w:val="20"/>
          <w:szCs w:val="20"/>
        </w:rPr>
      </w:pPr>
      <w:r w:rsidRPr="00B05999">
        <w:rPr>
          <w:rFonts w:ascii="Times New Roman" w:hAnsi="Times New Roman" w:cs="Times New Roman"/>
          <w:b/>
          <w:sz w:val="20"/>
          <w:szCs w:val="20"/>
        </w:rPr>
        <w:t>Уход за изделиями.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xml:space="preserve">После окончания монтажных работ, например, оштукатуривания и других ремонтных работ, необходимо удалить все загрязнения. </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xml:space="preserve">При проведении в дальнейшем строительно-ремонтных работ профиль и фурнитура должны быть вновь защищены во избежание повреждений. </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Для поддержания правильного функционирования изделий необходимо регулярно два раза в год проводить периодическое обслуживание оконных конструкций. К периодическому обслуживанию изделий относится:</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xml:space="preserve"> • смазка подвижных элементов фурнитуры;</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xml:space="preserve"> • очистка водоотводящих (дренажных) отверстий от грязи;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xml:space="preserve"> • осмотр и очистка резинового уплотнения.</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 xml:space="preserve"> Для более качественного ухода за окнами рекомендуется использовать специальную аптечку, набор средств по уходу за окнами. Аптечка состоит из 3-х специальных компонентов: Средство по уходу за ПВХ – профилем, Средство для смазки фурнитуры, Средство по уходу за резиновыми уплотнителями.</w:t>
      </w:r>
    </w:p>
    <w:p w:rsidR="002E5A35" w:rsidRPr="00B05999" w:rsidRDefault="002E5A35" w:rsidP="002E5A35">
      <w:pPr>
        <w:spacing w:after="0" w:line="240" w:lineRule="auto"/>
        <w:ind w:left="-851" w:right="-143" w:firstLine="567"/>
        <w:jc w:val="both"/>
        <w:rPr>
          <w:rFonts w:ascii="Times New Roman" w:hAnsi="Times New Roman" w:cs="Times New Roman"/>
          <w:b/>
          <w:sz w:val="20"/>
          <w:szCs w:val="20"/>
        </w:rPr>
      </w:pPr>
      <w:r w:rsidRPr="00B05999">
        <w:rPr>
          <w:rFonts w:ascii="Times New Roman" w:hAnsi="Times New Roman" w:cs="Times New Roman"/>
          <w:b/>
          <w:sz w:val="20"/>
          <w:szCs w:val="20"/>
        </w:rPr>
        <w:t>Уход за ПВХ – профилем.</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lastRenderedPageBreak/>
        <w:t>Окна из ПВХ – профилей необходимо мыть обычным мыльным раствором или специальными моющими средствами, не содержащими растворителей, кислот или абразивных веществ. При использовании средства по уходу за профилем из специальной аптечки необходимо взболтать его перед использованием, нанести на влажную не цветную ветошь и протереть все доступные поверхности профиля.</w:t>
      </w:r>
    </w:p>
    <w:p w:rsidR="002E5A35" w:rsidRPr="00B05999" w:rsidRDefault="002E5A35" w:rsidP="002E5A35">
      <w:pPr>
        <w:spacing w:after="0" w:line="240" w:lineRule="auto"/>
        <w:ind w:left="-851" w:right="-143" w:firstLine="567"/>
        <w:jc w:val="both"/>
        <w:rPr>
          <w:rFonts w:ascii="Times New Roman" w:hAnsi="Times New Roman" w:cs="Times New Roman"/>
          <w:b/>
          <w:sz w:val="20"/>
          <w:szCs w:val="20"/>
        </w:rPr>
      </w:pPr>
      <w:r w:rsidRPr="00B05999">
        <w:rPr>
          <w:rFonts w:ascii="Times New Roman" w:hAnsi="Times New Roman" w:cs="Times New Roman"/>
          <w:b/>
          <w:sz w:val="20"/>
          <w:szCs w:val="20"/>
        </w:rPr>
        <w:t>Уход за фурнитурой.</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Все элементы фурнитуры следует предохранять от загрязнения или окрашивания.</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Для увеличения срока её использования и сохранения безупречного внешнего вида не менее 2-х раз в год смазывать все движущие составные части маслом, не содержащим смол и кислот (например, техническим вазелином или машинным маслом). Не допускается применение чистящих средств, нарушающих антикоррозийное покрытие фурнитуры.</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Профилактическая регулировка фурнитуры должна проводиться 1 раз в год. </w:t>
      </w:r>
    </w:p>
    <w:p w:rsidR="002E5A35" w:rsidRPr="00B05999" w:rsidRDefault="002E5A35" w:rsidP="002E5A35">
      <w:pPr>
        <w:spacing w:after="0" w:line="240" w:lineRule="auto"/>
        <w:ind w:left="-851" w:right="-143" w:firstLine="567"/>
        <w:jc w:val="both"/>
        <w:rPr>
          <w:rFonts w:ascii="Times New Roman" w:hAnsi="Times New Roman" w:cs="Times New Roman"/>
          <w:b/>
          <w:sz w:val="20"/>
          <w:szCs w:val="20"/>
        </w:rPr>
      </w:pPr>
      <w:r w:rsidRPr="00B05999">
        <w:rPr>
          <w:rFonts w:ascii="Times New Roman" w:hAnsi="Times New Roman" w:cs="Times New Roman"/>
          <w:b/>
          <w:sz w:val="20"/>
          <w:szCs w:val="20"/>
        </w:rPr>
        <w:t>Уход за резиновыми уплотнителями.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Для сохранения эластичности уплотнений необходимо два раза в год очищать резиновое уплотнение от грязи и протирать специальными средствами, при этом необходимо использовать для обработки хорошо впитывающую ткань. После этого уплотнения останутся эластичными и водоотталкивающими.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Резиновые уплотнители не должны соприкасаться с концентрированными чистящими средствами или масляными субстанциями.</w:t>
      </w:r>
    </w:p>
    <w:p w:rsidR="002E5A35" w:rsidRPr="00B05999" w:rsidRDefault="002E5A35" w:rsidP="002E5A35">
      <w:pPr>
        <w:spacing w:after="0" w:line="240" w:lineRule="auto"/>
        <w:ind w:left="-851" w:right="-143" w:firstLine="567"/>
        <w:jc w:val="both"/>
        <w:rPr>
          <w:rFonts w:ascii="Times New Roman" w:hAnsi="Times New Roman" w:cs="Times New Roman"/>
          <w:b/>
          <w:sz w:val="20"/>
          <w:szCs w:val="20"/>
        </w:rPr>
      </w:pPr>
      <w:r w:rsidRPr="00B05999">
        <w:rPr>
          <w:rFonts w:ascii="Times New Roman" w:hAnsi="Times New Roman" w:cs="Times New Roman"/>
          <w:b/>
          <w:sz w:val="20"/>
          <w:szCs w:val="20"/>
        </w:rPr>
        <w:t>Очистка водоотводящих (дренажных) отверстий.</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В каждом оконном блоке имеются водоотводящие отверстия для вывода наружу влаги. Водоотводящие отверстия расположены в нижней части коробки, их легко обнаружить, открыв створку.</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При проведении периодического обслуживания необходимо осмотреть водоотводящие отверстия и при необходимости очистить их от загрязнений.</w:t>
      </w:r>
    </w:p>
    <w:p w:rsidR="007E0FB1" w:rsidRPr="00B05999" w:rsidRDefault="007E0FB1" w:rsidP="007E0FB1">
      <w:pPr>
        <w:spacing w:after="0" w:line="240" w:lineRule="auto"/>
        <w:ind w:left="-851" w:right="-143" w:firstLine="567"/>
        <w:jc w:val="both"/>
        <w:rPr>
          <w:rFonts w:ascii="Times New Roman" w:hAnsi="Times New Roman" w:cs="Times New Roman"/>
          <w:sz w:val="20"/>
          <w:szCs w:val="20"/>
        </w:rPr>
      </w:pPr>
    </w:p>
    <w:p w:rsidR="002E5A35" w:rsidRPr="00B05999" w:rsidRDefault="002E5A35" w:rsidP="007E0FB1">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b/>
          <w:bCs/>
          <w:sz w:val="20"/>
          <w:szCs w:val="20"/>
        </w:rPr>
        <w:t>2. Требования пожарной безопасности.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Входы на лестничные клетки и кровлю, а также подходы к пожарному оборудованию и инвентарю не должны быть загроможденными.</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Размещение на лестничных площадках бытовых вещей, оборудования, инвентаря и других предметов не допускается.</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и комнат, в том числе при сдаче их в аренду, за исключением случаев, предусмотренных нормами проектирования.</w:t>
      </w:r>
    </w:p>
    <w:p w:rsidR="002E5A35" w:rsidRPr="00B05999"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Не допускается хранение баллонов с горючими газами в квартирах, а также на кухнях, на путях эвакуации, в цокольных этажах, в подвальных помещениях, на балконах и лоджиях.</w:t>
      </w:r>
    </w:p>
    <w:p w:rsidR="002E5A35" w:rsidRPr="00B05999" w:rsidRDefault="002E5A35" w:rsidP="002E5A35">
      <w:pPr>
        <w:spacing w:after="0" w:line="240" w:lineRule="auto"/>
        <w:ind w:left="-851" w:right="-143" w:firstLine="567"/>
        <w:jc w:val="both"/>
        <w:rPr>
          <w:rFonts w:ascii="Times New Roman" w:hAnsi="Times New Roman" w:cs="Times New Roman"/>
          <w:b/>
          <w:sz w:val="20"/>
          <w:szCs w:val="20"/>
        </w:rPr>
      </w:pPr>
      <w:r w:rsidRPr="00B05999">
        <w:rPr>
          <w:rFonts w:ascii="Times New Roman" w:hAnsi="Times New Roman" w:cs="Times New Roman"/>
          <w:b/>
          <w:sz w:val="20"/>
          <w:szCs w:val="20"/>
        </w:rPr>
        <w:t>В случае возникновения пожара Потребители обязаны:</w:t>
      </w:r>
    </w:p>
    <w:p w:rsidR="002E5A35" w:rsidRPr="00B05999"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Сообщить о пожаре в пожарную охрану по телефону «01», по сотовому телефону «112», при этом сообщив адрес, этаж, что горит, свою фамилию и телефон;</w:t>
      </w:r>
    </w:p>
    <w:p w:rsidR="002E5A35" w:rsidRPr="00B05999"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Держать двери в помещение очага возгорания закрытыми, а окна открытыми;</w:t>
      </w:r>
    </w:p>
    <w:p w:rsidR="002E5A35" w:rsidRPr="00B05999"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Выключить электроэнергию на распределительном щите;</w:t>
      </w:r>
    </w:p>
    <w:p w:rsidR="002E5A35" w:rsidRPr="00B05999"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Приступить к тушению первичными средствами пожаротушения на начальной стадии пожара;</w:t>
      </w:r>
    </w:p>
    <w:p w:rsidR="002E5A35" w:rsidRPr="00B05999"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Встретить прибывающие пожарные подразделения. По прибытию пожарных сообщить им о месте расположения первичного очага пожара, а также о результатах действий по тушению первичного очага.</w:t>
      </w:r>
    </w:p>
    <w:p w:rsidR="001A79FE" w:rsidRPr="00B05999" w:rsidRDefault="001A79FE" w:rsidP="002E5A35">
      <w:pPr>
        <w:spacing w:after="0" w:line="240" w:lineRule="auto"/>
        <w:ind w:left="-851" w:right="-143" w:firstLine="567"/>
        <w:jc w:val="both"/>
        <w:rPr>
          <w:rFonts w:ascii="Times New Roman" w:hAnsi="Times New Roman" w:cs="Times New Roman"/>
          <w:b/>
          <w:sz w:val="20"/>
          <w:szCs w:val="20"/>
        </w:rPr>
      </w:pPr>
    </w:p>
    <w:p w:rsidR="007E0FB1" w:rsidRDefault="007E0FB1" w:rsidP="002E5A35">
      <w:pPr>
        <w:spacing w:after="0" w:line="240" w:lineRule="auto"/>
        <w:ind w:left="-851" w:right="-143" w:firstLine="567"/>
        <w:jc w:val="both"/>
        <w:rPr>
          <w:rFonts w:ascii="Times New Roman" w:hAnsi="Times New Roman" w:cs="Times New Roman"/>
          <w:b/>
          <w:sz w:val="20"/>
          <w:szCs w:val="20"/>
        </w:rPr>
      </w:pPr>
    </w:p>
    <w:p w:rsidR="006F333E" w:rsidRPr="006F333E" w:rsidRDefault="006F333E" w:rsidP="006F333E">
      <w:pPr>
        <w:spacing w:after="0" w:line="240" w:lineRule="auto"/>
        <w:ind w:left="-851" w:right="-143" w:firstLine="567"/>
        <w:jc w:val="both"/>
        <w:rPr>
          <w:rFonts w:ascii="Times New Roman" w:hAnsi="Times New Roman" w:cs="Times New Roman"/>
          <w:b/>
          <w:sz w:val="20"/>
          <w:szCs w:val="20"/>
        </w:rPr>
      </w:pPr>
      <w:r w:rsidRPr="006F333E">
        <w:rPr>
          <w:rFonts w:ascii="Times New Roman" w:hAnsi="Times New Roman" w:cs="Times New Roman"/>
          <w:b/>
          <w:sz w:val="20"/>
          <w:szCs w:val="20"/>
        </w:rPr>
        <w:t>ВАЖНАЯ ИНФОРМАЦИЯ.</w:t>
      </w:r>
    </w:p>
    <w:p w:rsidR="006F333E" w:rsidRPr="002E5A35" w:rsidRDefault="006F333E" w:rsidP="006F333E">
      <w:pPr>
        <w:spacing w:after="0" w:line="240" w:lineRule="auto"/>
        <w:ind w:left="-851" w:right="-143" w:firstLine="567"/>
        <w:jc w:val="both"/>
        <w:rPr>
          <w:rFonts w:ascii="Times New Roman" w:hAnsi="Times New Roman" w:cs="Times New Roman"/>
          <w:sz w:val="20"/>
          <w:szCs w:val="20"/>
        </w:rPr>
      </w:pPr>
      <w:r w:rsidRPr="006F333E">
        <w:rPr>
          <w:rFonts w:ascii="Times New Roman" w:hAnsi="Times New Roman" w:cs="Times New Roman"/>
          <w:sz w:val="20"/>
          <w:szCs w:val="20"/>
        </w:rPr>
        <w:t>В вашем доме горизонтальная система электроснабжения. Это означает, что электрический кабель, подходящий к розеткам, выключателям, уложен в стяжке пола, поэтому, в случае возникновения необходимости проведения ремонтных работ в квартире Потребителя, связанных с прямым воздействием на бетонный пол, вскрытие данных полов возможно только при наличии исполнительной (проектной) документации на данную сеть, в противном случае при возникновении аварии, Потребитель будет нести полную материальную ответственность за восстановление поврежденной коммуникации и косметический ремонт.</w:t>
      </w:r>
    </w:p>
    <w:p w:rsidR="00EB0552" w:rsidRDefault="00EB0552" w:rsidP="002E5A35">
      <w:pPr>
        <w:spacing w:after="0" w:line="240" w:lineRule="auto"/>
        <w:ind w:left="-851" w:right="-143" w:firstLine="567"/>
        <w:jc w:val="both"/>
        <w:rPr>
          <w:rFonts w:ascii="Times New Roman" w:hAnsi="Times New Roman" w:cs="Times New Roman"/>
          <w:b/>
          <w:sz w:val="20"/>
          <w:szCs w:val="20"/>
        </w:rPr>
      </w:pPr>
    </w:p>
    <w:p w:rsidR="00EB0552" w:rsidRDefault="00EB0552" w:rsidP="002E5A35">
      <w:pPr>
        <w:spacing w:after="0" w:line="240" w:lineRule="auto"/>
        <w:ind w:left="-851" w:right="-143" w:firstLine="567"/>
        <w:jc w:val="both"/>
        <w:rPr>
          <w:rFonts w:ascii="Times New Roman" w:hAnsi="Times New Roman" w:cs="Times New Roman"/>
          <w:b/>
          <w:sz w:val="20"/>
          <w:szCs w:val="20"/>
        </w:rPr>
      </w:pPr>
    </w:p>
    <w:p w:rsidR="00EB0552" w:rsidRDefault="00EB0552" w:rsidP="002E5A35">
      <w:pPr>
        <w:spacing w:after="0" w:line="240" w:lineRule="auto"/>
        <w:ind w:left="-851" w:right="-143" w:firstLine="567"/>
        <w:jc w:val="both"/>
        <w:rPr>
          <w:rFonts w:ascii="Times New Roman" w:hAnsi="Times New Roman" w:cs="Times New Roman"/>
          <w:b/>
          <w:sz w:val="20"/>
          <w:szCs w:val="20"/>
        </w:rPr>
      </w:pPr>
    </w:p>
    <w:p w:rsidR="00EB0552" w:rsidRDefault="00EB0552" w:rsidP="002E5A35">
      <w:pPr>
        <w:spacing w:after="0" w:line="240" w:lineRule="auto"/>
        <w:ind w:left="-851" w:right="-143" w:firstLine="567"/>
        <w:jc w:val="both"/>
        <w:rPr>
          <w:rFonts w:ascii="Times New Roman" w:hAnsi="Times New Roman" w:cs="Times New Roman"/>
          <w:b/>
          <w:sz w:val="20"/>
          <w:szCs w:val="20"/>
        </w:rPr>
      </w:pPr>
    </w:p>
    <w:p w:rsidR="00EB0552" w:rsidRDefault="00EB0552" w:rsidP="002E5A35">
      <w:pPr>
        <w:spacing w:after="0" w:line="240" w:lineRule="auto"/>
        <w:ind w:left="-851" w:right="-143" w:firstLine="567"/>
        <w:jc w:val="both"/>
        <w:rPr>
          <w:rFonts w:ascii="Times New Roman" w:hAnsi="Times New Roman" w:cs="Times New Roman"/>
          <w:b/>
          <w:sz w:val="20"/>
          <w:szCs w:val="20"/>
        </w:rPr>
      </w:pPr>
    </w:p>
    <w:p w:rsidR="00EB0552" w:rsidRDefault="00EB0552" w:rsidP="002E5A35">
      <w:pPr>
        <w:spacing w:after="0" w:line="240" w:lineRule="auto"/>
        <w:ind w:left="-851" w:right="-143" w:firstLine="567"/>
        <w:jc w:val="both"/>
        <w:rPr>
          <w:rFonts w:ascii="Times New Roman" w:hAnsi="Times New Roman" w:cs="Times New Roman"/>
          <w:b/>
          <w:sz w:val="20"/>
          <w:szCs w:val="20"/>
        </w:rPr>
      </w:pPr>
    </w:p>
    <w:p w:rsidR="00EB0552" w:rsidRDefault="00EB0552" w:rsidP="002E5A35">
      <w:pPr>
        <w:spacing w:after="0" w:line="240" w:lineRule="auto"/>
        <w:ind w:left="-851" w:right="-143" w:firstLine="567"/>
        <w:jc w:val="both"/>
        <w:rPr>
          <w:rFonts w:ascii="Times New Roman" w:hAnsi="Times New Roman" w:cs="Times New Roman"/>
          <w:b/>
          <w:sz w:val="20"/>
          <w:szCs w:val="20"/>
        </w:rPr>
      </w:pPr>
    </w:p>
    <w:p w:rsidR="00EB0552" w:rsidRDefault="00EB0552" w:rsidP="002E5A35">
      <w:pPr>
        <w:spacing w:after="0" w:line="240" w:lineRule="auto"/>
        <w:ind w:left="-851" w:right="-143" w:firstLine="567"/>
        <w:jc w:val="both"/>
        <w:rPr>
          <w:rFonts w:ascii="Times New Roman" w:hAnsi="Times New Roman" w:cs="Times New Roman"/>
          <w:b/>
          <w:sz w:val="20"/>
          <w:szCs w:val="20"/>
        </w:rPr>
      </w:pPr>
    </w:p>
    <w:p w:rsidR="00EB0552" w:rsidRPr="00B05999" w:rsidRDefault="00EB0552" w:rsidP="002E5A35">
      <w:pPr>
        <w:spacing w:after="0" w:line="240" w:lineRule="auto"/>
        <w:ind w:left="-851" w:right="-143" w:firstLine="567"/>
        <w:jc w:val="both"/>
        <w:rPr>
          <w:rFonts w:ascii="Times New Roman" w:hAnsi="Times New Roman" w:cs="Times New Roman"/>
          <w:sz w:val="20"/>
          <w:szCs w:val="20"/>
        </w:rPr>
      </w:pPr>
    </w:p>
    <w:p w:rsidR="009C7861" w:rsidRPr="003F5FBA" w:rsidRDefault="002E5A35" w:rsidP="002E5A35">
      <w:pPr>
        <w:spacing w:after="0" w:line="240" w:lineRule="auto"/>
        <w:ind w:left="-851" w:right="-143" w:firstLine="567"/>
        <w:jc w:val="both"/>
        <w:rPr>
          <w:rFonts w:ascii="Times New Roman" w:hAnsi="Times New Roman" w:cs="Times New Roman"/>
          <w:sz w:val="20"/>
          <w:szCs w:val="20"/>
        </w:rPr>
      </w:pPr>
      <w:r w:rsidRPr="00B05999">
        <w:rPr>
          <w:rFonts w:ascii="Times New Roman" w:hAnsi="Times New Roman" w:cs="Times New Roman"/>
          <w:sz w:val="20"/>
          <w:szCs w:val="20"/>
        </w:rPr>
        <w:t>С настоящей памяткой ознакомлен</w:t>
      </w:r>
      <w:r w:rsidR="00B75DFF" w:rsidRPr="00B05999">
        <w:rPr>
          <w:rFonts w:ascii="Times New Roman" w:hAnsi="Times New Roman" w:cs="Times New Roman"/>
          <w:sz w:val="20"/>
          <w:szCs w:val="20"/>
        </w:rPr>
        <w:t xml:space="preserve"> </w:t>
      </w:r>
      <w:r w:rsidR="00E00D6B" w:rsidRPr="00B05999">
        <w:rPr>
          <w:rFonts w:ascii="Times New Roman" w:hAnsi="Times New Roman" w:cs="Times New Roman"/>
          <w:sz w:val="20"/>
          <w:szCs w:val="20"/>
        </w:rPr>
        <w:t>Заказчик</w:t>
      </w:r>
      <w:r w:rsidR="00AD0C28" w:rsidRPr="00B05999">
        <w:t xml:space="preserve"> </w:t>
      </w:r>
      <w:r w:rsidR="00AD0C28" w:rsidRPr="00B05999">
        <w:rPr>
          <w:rFonts w:ascii="Times New Roman" w:hAnsi="Times New Roman" w:cs="Times New Roman"/>
          <w:sz w:val="20"/>
          <w:szCs w:val="20"/>
        </w:rPr>
        <w:t>____________/______________/</w:t>
      </w:r>
      <w:r w:rsidR="00AD0C28" w:rsidRPr="00AD0C28">
        <w:rPr>
          <w:rFonts w:ascii="Times New Roman" w:hAnsi="Times New Roman" w:cs="Times New Roman"/>
          <w:sz w:val="20"/>
          <w:szCs w:val="20"/>
        </w:rPr>
        <w:t xml:space="preserve">                  </w:t>
      </w:r>
    </w:p>
    <w:sectPr w:rsidR="009C7861" w:rsidRPr="003F5FBA"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6BF" w:rsidRDefault="00C636BF" w:rsidP="006413F5">
      <w:pPr>
        <w:spacing w:after="0" w:line="240" w:lineRule="auto"/>
      </w:pPr>
      <w:r>
        <w:separator/>
      </w:r>
    </w:p>
  </w:endnote>
  <w:endnote w:type="continuationSeparator" w:id="0">
    <w:p w:rsidR="00C636BF" w:rsidRDefault="00C636BF"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49147"/>
      <w:docPartObj>
        <w:docPartGallery w:val="Page Numbers (Bottom of Page)"/>
        <w:docPartUnique/>
      </w:docPartObj>
    </w:sdtPr>
    <w:sdtEndPr/>
    <w:sdtContent>
      <w:p w:rsidR="0010104F" w:rsidRDefault="0010104F">
        <w:pPr>
          <w:pStyle w:val="a5"/>
          <w:jc w:val="right"/>
        </w:pPr>
        <w:r>
          <w:fldChar w:fldCharType="begin"/>
        </w:r>
        <w:r>
          <w:instrText>PAGE   \* MERGEFORMAT</w:instrText>
        </w:r>
        <w:r>
          <w:fldChar w:fldCharType="separate"/>
        </w:r>
        <w:r w:rsidR="00473790">
          <w:rPr>
            <w:noProof/>
          </w:rPr>
          <w:t>10</w:t>
        </w:r>
        <w:r>
          <w:fldChar w:fldCharType="end"/>
        </w:r>
      </w:p>
    </w:sdtContent>
  </w:sdt>
  <w:p w:rsidR="0010104F" w:rsidRDefault="001010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6BF" w:rsidRDefault="00C636BF" w:rsidP="006413F5">
      <w:pPr>
        <w:spacing w:after="0" w:line="240" w:lineRule="auto"/>
      </w:pPr>
      <w:r>
        <w:separator/>
      </w:r>
    </w:p>
  </w:footnote>
  <w:footnote w:type="continuationSeparator" w:id="0">
    <w:p w:rsidR="00C636BF" w:rsidRDefault="00C636BF" w:rsidP="00641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401ADA"/>
    <w:multiLevelType w:val="multilevel"/>
    <w:tmpl w:val="B524CB2A"/>
    <w:lvl w:ilvl="0">
      <w:start w:val="1"/>
      <w:numFmt w:val="decimal"/>
      <w:lvlText w:val="%1."/>
      <w:lvlJc w:val="left"/>
      <w:pPr>
        <w:ind w:left="360" w:hanging="360"/>
      </w:pPr>
      <w:rPr>
        <w:rFonts w:hint="default"/>
        <w:b/>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832" w:hanging="144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F5"/>
    <w:rsid w:val="00025636"/>
    <w:rsid w:val="00025C9D"/>
    <w:rsid w:val="000363D3"/>
    <w:rsid w:val="00040550"/>
    <w:rsid w:val="00065DF7"/>
    <w:rsid w:val="00094906"/>
    <w:rsid w:val="000B63CD"/>
    <w:rsid w:val="000D6754"/>
    <w:rsid w:val="000F4933"/>
    <w:rsid w:val="000F4B35"/>
    <w:rsid w:val="0010104F"/>
    <w:rsid w:val="00117DBA"/>
    <w:rsid w:val="00123213"/>
    <w:rsid w:val="00123980"/>
    <w:rsid w:val="00163384"/>
    <w:rsid w:val="00172DCD"/>
    <w:rsid w:val="00183DDB"/>
    <w:rsid w:val="001A2DA4"/>
    <w:rsid w:val="001A5132"/>
    <w:rsid w:val="001A79FE"/>
    <w:rsid w:val="001E0EA4"/>
    <w:rsid w:val="001E3E3B"/>
    <w:rsid w:val="001E59C8"/>
    <w:rsid w:val="001F2929"/>
    <w:rsid w:val="001F3937"/>
    <w:rsid w:val="00211CBD"/>
    <w:rsid w:val="002333D7"/>
    <w:rsid w:val="00242EE7"/>
    <w:rsid w:val="002519DD"/>
    <w:rsid w:val="002608E8"/>
    <w:rsid w:val="002619C3"/>
    <w:rsid w:val="0026458D"/>
    <w:rsid w:val="0026624E"/>
    <w:rsid w:val="00266890"/>
    <w:rsid w:val="00271B5D"/>
    <w:rsid w:val="00276B75"/>
    <w:rsid w:val="002B6444"/>
    <w:rsid w:val="002C54BE"/>
    <w:rsid w:val="002C7572"/>
    <w:rsid w:val="002D2C3D"/>
    <w:rsid w:val="002D45FF"/>
    <w:rsid w:val="002E2163"/>
    <w:rsid w:val="002E5A35"/>
    <w:rsid w:val="002F3DA0"/>
    <w:rsid w:val="00302D99"/>
    <w:rsid w:val="00304CDE"/>
    <w:rsid w:val="00305458"/>
    <w:rsid w:val="00305B97"/>
    <w:rsid w:val="00306206"/>
    <w:rsid w:val="00335DFF"/>
    <w:rsid w:val="00351995"/>
    <w:rsid w:val="0035222E"/>
    <w:rsid w:val="00354ED9"/>
    <w:rsid w:val="00363068"/>
    <w:rsid w:val="003722E4"/>
    <w:rsid w:val="003A36FF"/>
    <w:rsid w:val="003B7520"/>
    <w:rsid w:val="003C1088"/>
    <w:rsid w:val="003F033C"/>
    <w:rsid w:val="003F5FBA"/>
    <w:rsid w:val="0040501B"/>
    <w:rsid w:val="004052A0"/>
    <w:rsid w:val="004100A5"/>
    <w:rsid w:val="0041646F"/>
    <w:rsid w:val="00421F0F"/>
    <w:rsid w:val="004336B8"/>
    <w:rsid w:val="00436775"/>
    <w:rsid w:val="004432E2"/>
    <w:rsid w:val="00444A0D"/>
    <w:rsid w:val="004609C5"/>
    <w:rsid w:val="00473790"/>
    <w:rsid w:val="004974D3"/>
    <w:rsid w:val="004A3244"/>
    <w:rsid w:val="004B52D5"/>
    <w:rsid w:val="004C4B90"/>
    <w:rsid w:val="004D204D"/>
    <w:rsid w:val="004F11B4"/>
    <w:rsid w:val="004F12EB"/>
    <w:rsid w:val="005043F1"/>
    <w:rsid w:val="005125C7"/>
    <w:rsid w:val="00524093"/>
    <w:rsid w:val="005331D9"/>
    <w:rsid w:val="005340F9"/>
    <w:rsid w:val="00534FE4"/>
    <w:rsid w:val="0054761C"/>
    <w:rsid w:val="00550CA9"/>
    <w:rsid w:val="005615AA"/>
    <w:rsid w:val="00561AEC"/>
    <w:rsid w:val="005667A9"/>
    <w:rsid w:val="005724CA"/>
    <w:rsid w:val="00585DF6"/>
    <w:rsid w:val="00587A0E"/>
    <w:rsid w:val="00590F49"/>
    <w:rsid w:val="005B2E58"/>
    <w:rsid w:val="005D19EC"/>
    <w:rsid w:val="005E5F05"/>
    <w:rsid w:val="005F52B7"/>
    <w:rsid w:val="00600DD1"/>
    <w:rsid w:val="006019CB"/>
    <w:rsid w:val="00630AE6"/>
    <w:rsid w:val="006413F5"/>
    <w:rsid w:val="00645B2E"/>
    <w:rsid w:val="00653477"/>
    <w:rsid w:val="00655243"/>
    <w:rsid w:val="006A5381"/>
    <w:rsid w:val="006B1838"/>
    <w:rsid w:val="006D7203"/>
    <w:rsid w:val="006E4EEE"/>
    <w:rsid w:val="006F13C7"/>
    <w:rsid w:val="006F333E"/>
    <w:rsid w:val="006F482D"/>
    <w:rsid w:val="0071083F"/>
    <w:rsid w:val="00713BF7"/>
    <w:rsid w:val="00714834"/>
    <w:rsid w:val="00741D61"/>
    <w:rsid w:val="00751976"/>
    <w:rsid w:val="007568A0"/>
    <w:rsid w:val="00757891"/>
    <w:rsid w:val="00761B7D"/>
    <w:rsid w:val="00762697"/>
    <w:rsid w:val="00765149"/>
    <w:rsid w:val="00772EF4"/>
    <w:rsid w:val="00775345"/>
    <w:rsid w:val="00790AC4"/>
    <w:rsid w:val="00793AA9"/>
    <w:rsid w:val="007B2E40"/>
    <w:rsid w:val="007B3DFC"/>
    <w:rsid w:val="007C622F"/>
    <w:rsid w:val="007E0FB1"/>
    <w:rsid w:val="007F5CFB"/>
    <w:rsid w:val="008005F9"/>
    <w:rsid w:val="008040BA"/>
    <w:rsid w:val="00832F54"/>
    <w:rsid w:val="008500DD"/>
    <w:rsid w:val="0085348E"/>
    <w:rsid w:val="008765D1"/>
    <w:rsid w:val="008835DA"/>
    <w:rsid w:val="00891CD4"/>
    <w:rsid w:val="00895ED0"/>
    <w:rsid w:val="008A49A8"/>
    <w:rsid w:val="008B45EB"/>
    <w:rsid w:val="008C1E59"/>
    <w:rsid w:val="008D5A09"/>
    <w:rsid w:val="008E1DBA"/>
    <w:rsid w:val="00903117"/>
    <w:rsid w:val="009115B5"/>
    <w:rsid w:val="00921663"/>
    <w:rsid w:val="00942E1D"/>
    <w:rsid w:val="009519F8"/>
    <w:rsid w:val="00960432"/>
    <w:rsid w:val="00972F2C"/>
    <w:rsid w:val="00974D7C"/>
    <w:rsid w:val="00992499"/>
    <w:rsid w:val="00992509"/>
    <w:rsid w:val="0099254D"/>
    <w:rsid w:val="009A0D3E"/>
    <w:rsid w:val="009A61F6"/>
    <w:rsid w:val="009A7247"/>
    <w:rsid w:val="009C511B"/>
    <w:rsid w:val="009C7861"/>
    <w:rsid w:val="009E166E"/>
    <w:rsid w:val="00A0449D"/>
    <w:rsid w:val="00A051B2"/>
    <w:rsid w:val="00A14C8C"/>
    <w:rsid w:val="00A35706"/>
    <w:rsid w:val="00A46470"/>
    <w:rsid w:val="00A47F72"/>
    <w:rsid w:val="00A620C1"/>
    <w:rsid w:val="00A726D5"/>
    <w:rsid w:val="00A9487A"/>
    <w:rsid w:val="00AC046F"/>
    <w:rsid w:val="00AC1446"/>
    <w:rsid w:val="00AD0C28"/>
    <w:rsid w:val="00AD3871"/>
    <w:rsid w:val="00AD56CC"/>
    <w:rsid w:val="00AD5AA5"/>
    <w:rsid w:val="00AD73FB"/>
    <w:rsid w:val="00AF4DB8"/>
    <w:rsid w:val="00AF579D"/>
    <w:rsid w:val="00B05999"/>
    <w:rsid w:val="00B06923"/>
    <w:rsid w:val="00B16D81"/>
    <w:rsid w:val="00B5458F"/>
    <w:rsid w:val="00B56AA6"/>
    <w:rsid w:val="00B60D16"/>
    <w:rsid w:val="00B7327C"/>
    <w:rsid w:val="00B75DFF"/>
    <w:rsid w:val="00B8331D"/>
    <w:rsid w:val="00B85FA8"/>
    <w:rsid w:val="00B86B28"/>
    <w:rsid w:val="00B91C4C"/>
    <w:rsid w:val="00B93E1C"/>
    <w:rsid w:val="00B95FD0"/>
    <w:rsid w:val="00BC32A7"/>
    <w:rsid w:val="00BC5377"/>
    <w:rsid w:val="00BD42BA"/>
    <w:rsid w:val="00BE2A3D"/>
    <w:rsid w:val="00BE4FA1"/>
    <w:rsid w:val="00C06DC9"/>
    <w:rsid w:val="00C21CF3"/>
    <w:rsid w:val="00C37E47"/>
    <w:rsid w:val="00C40071"/>
    <w:rsid w:val="00C405BC"/>
    <w:rsid w:val="00C479BF"/>
    <w:rsid w:val="00C5695B"/>
    <w:rsid w:val="00C624CC"/>
    <w:rsid w:val="00C636BF"/>
    <w:rsid w:val="00C72373"/>
    <w:rsid w:val="00C742BE"/>
    <w:rsid w:val="00C745B8"/>
    <w:rsid w:val="00C76437"/>
    <w:rsid w:val="00C80CDB"/>
    <w:rsid w:val="00C91E39"/>
    <w:rsid w:val="00C97982"/>
    <w:rsid w:val="00CB4774"/>
    <w:rsid w:val="00CC2888"/>
    <w:rsid w:val="00CC50F2"/>
    <w:rsid w:val="00CD3F47"/>
    <w:rsid w:val="00CD491D"/>
    <w:rsid w:val="00CD6ED7"/>
    <w:rsid w:val="00CD79A5"/>
    <w:rsid w:val="00CE113A"/>
    <w:rsid w:val="00CE5EFA"/>
    <w:rsid w:val="00D01CBE"/>
    <w:rsid w:val="00D1458F"/>
    <w:rsid w:val="00D170E7"/>
    <w:rsid w:val="00D40EE0"/>
    <w:rsid w:val="00D74FCD"/>
    <w:rsid w:val="00D82866"/>
    <w:rsid w:val="00D91003"/>
    <w:rsid w:val="00D95D09"/>
    <w:rsid w:val="00DA0330"/>
    <w:rsid w:val="00DB38A6"/>
    <w:rsid w:val="00DE2656"/>
    <w:rsid w:val="00DE61EC"/>
    <w:rsid w:val="00E00D6B"/>
    <w:rsid w:val="00E00D7E"/>
    <w:rsid w:val="00E02016"/>
    <w:rsid w:val="00E05D8D"/>
    <w:rsid w:val="00E14B4E"/>
    <w:rsid w:val="00E24086"/>
    <w:rsid w:val="00E24EC2"/>
    <w:rsid w:val="00E35099"/>
    <w:rsid w:val="00E55358"/>
    <w:rsid w:val="00E56E3A"/>
    <w:rsid w:val="00E57DEB"/>
    <w:rsid w:val="00E645EA"/>
    <w:rsid w:val="00E676D0"/>
    <w:rsid w:val="00E71266"/>
    <w:rsid w:val="00E775B9"/>
    <w:rsid w:val="00EA3945"/>
    <w:rsid w:val="00EB0552"/>
    <w:rsid w:val="00EC2A79"/>
    <w:rsid w:val="00ED2A12"/>
    <w:rsid w:val="00ED6974"/>
    <w:rsid w:val="00EF7735"/>
    <w:rsid w:val="00F01BF7"/>
    <w:rsid w:val="00F02A98"/>
    <w:rsid w:val="00F07DCB"/>
    <w:rsid w:val="00F459CB"/>
    <w:rsid w:val="00F52C23"/>
    <w:rsid w:val="00F65E89"/>
    <w:rsid w:val="00F759CD"/>
    <w:rsid w:val="00F77306"/>
    <w:rsid w:val="00F831AB"/>
    <w:rsid w:val="00F96E4D"/>
    <w:rsid w:val="00FA6400"/>
    <w:rsid w:val="00FA6926"/>
    <w:rsid w:val="00FA69DF"/>
    <w:rsid w:val="00FB0AEC"/>
    <w:rsid w:val="00FC16CF"/>
    <w:rsid w:val="00FC2100"/>
    <w:rsid w:val="00FC5CB3"/>
    <w:rsid w:val="00FF4035"/>
    <w:rsid w:val="00FF4303"/>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7BB0"/>
  <w15:docId w15:val="{4406AB28-9C02-489C-A89E-4392C1C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 w:type="paragraph" w:styleId="ac">
    <w:name w:val="List Paragraph"/>
    <w:basedOn w:val="a"/>
    <w:uiPriority w:val="34"/>
    <w:qFormat/>
    <w:rsid w:val="0099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496654537">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115907757">
      <w:bodyDiv w:val="1"/>
      <w:marLeft w:val="0"/>
      <w:marRight w:val="0"/>
      <w:marTop w:val="0"/>
      <w:marBottom w:val="0"/>
      <w:divBdr>
        <w:top w:val="none" w:sz="0" w:space="0" w:color="auto"/>
        <w:left w:val="none" w:sz="0" w:space="0" w:color="auto"/>
        <w:bottom w:val="none" w:sz="0" w:space="0" w:color="auto"/>
        <w:right w:val="none" w:sz="0" w:space="0" w:color="auto"/>
      </w:divBdr>
    </w:div>
    <w:div w:id="1831943283">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1983608358">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ever@yandex.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64D1-0F8F-4D27-9547-63ABF270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11988</Words>
  <Characters>68336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80164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Юзер</cp:lastModifiedBy>
  <cp:revision>3</cp:revision>
  <cp:lastPrinted>2020-11-29T11:00:00Z</cp:lastPrinted>
  <dcterms:created xsi:type="dcterms:W3CDTF">2020-12-03T15:45:00Z</dcterms:created>
  <dcterms:modified xsi:type="dcterms:W3CDTF">2020-12-03T15:46:00Z</dcterms:modified>
</cp:coreProperties>
</file>